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57D2" w14:textId="413176E6" w:rsidR="00175BB6" w:rsidRPr="006F2B6F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F2B6F">
        <w:rPr>
          <w:rFonts w:ascii="Arial" w:eastAsia="Times New Roman" w:hAnsi="Arial" w:cs="Arial"/>
          <w:b/>
          <w:bCs/>
          <w:color w:val="000000"/>
          <w:sz w:val="28"/>
          <w:szCs w:val="28"/>
        </w:rPr>
        <w:t>Cancellation Terms for Global Adventures – C Talbert, 5-16-20</w:t>
      </w:r>
    </w:p>
    <w:p w14:paraId="1E304D04" w14:textId="77777777" w:rsidR="00175BB6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4DB2E" w14:textId="715B846A" w:rsidR="00175BB6" w:rsidRPr="00175BB6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000000"/>
          <w:sz w:val="24"/>
          <w:szCs w:val="24"/>
        </w:rPr>
        <w:t>Cancellation penalties can be significant for some trips and participants need to know what they are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at the time they register in order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 xml:space="preserve"> to make a good decision and then to buy certain kinds of cancellation insurance including Cancel-for-any-reason insurance within the two week window after their deposit if they wish.</w:t>
      </w:r>
    </w:p>
    <w:p w14:paraId="61F94D53" w14:textId="77777777" w:rsidR="00175BB6" w:rsidRPr="00175BB6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4184C49" w14:textId="7D6623BB" w:rsidR="00175BB6" w:rsidRPr="00175BB6" w:rsidRDefault="00175BB6" w:rsidP="00175B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>Cancellation fees should be locked in up front in terms of a Mountaineers charge and not in terms of some unknown non-refundable amount to be defined later or as a pass-through from a vendor.  It isn't fair in my opinion to leave this vague and then spring it on people after they've already committed to a trip.   Outfitters, hotels and other vendors either have pre-published cancellation terms and fees or we can get this from them.  If we have to make estimates then we can round up a bit to be safe.  The reason it makes sense to define our cancellation fees as Mountaineers charges rather than vendor pass-throughs is that anyone applying for an insurance claim will have a big mess on their hands if they have to get documentation not only from us but from a hodgepodge of our vendors.</w:t>
      </w:r>
    </w:p>
    <w:p w14:paraId="23334BE9" w14:textId="77777777" w:rsidR="00175BB6" w:rsidRPr="00175BB6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F3F6C0" w14:textId="23C79BEA" w:rsidR="00175BB6" w:rsidRPr="00175BB6" w:rsidRDefault="00175BB6" w:rsidP="00175BB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Because we don’t include a profit margin in our trip prices, the Mountaineers doesn’t have have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 xml:space="preserve"> a slush fund to help the club come out even if we don't charge enough.  </w:t>
      </w:r>
      <w:r>
        <w:rPr>
          <w:rFonts w:ascii="Arial" w:eastAsia="Times New Roman" w:hAnsi="Arial" w:cs="Arial"/>
          <w:color w:val="000000"/>
          <w:sz w:val="24"/>
          <w:szCs w:val="24"/>
        </w:rPr>
        <w:t>GA trip leaders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 xml:space="preserve"> need to determine as best </w:t>
      </w:r>
      <w:r>
        <w:rPr>
          <w:rFonts w:ascii="Arial" w:eastAsia="Times New Roman" w:hAnsi="Arial" w:cs="Arial"/>
          <w:color w:val="000000"/>
          <w:sz w:val="24"/>
          <w:szCs w:val="24"/>
        </w:rPr>
        <w:t>they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 xml:space="preserve"> can what </w:t>
      </w:r>
      <w:r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 xml:space="preserve"> individual trip's cancellation costs would be depending on the timing of the cancellation, then add on enough for Mountaineers credit card and bank fees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(3% at minimum)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 xml:space="preserve">.  Any two trips could have different cancellation fees with this approach.  See </w:t>
      </w:r>
      <w:r w:rsidR="006F2B6F">
        <w:rPr>
          <w:rFonts w:ascii="Arial" w:eastAsia="Times New Roman" w:hAnsi="Arial" w:cs="Arial"/>
          <w:color w:val="000000"/>
          <w:sz w:val="24"/>
          <w:szCs w:val="24"/>
        </w:rPr>
        <w:t>example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 xml:space="preserve"> below:</w:t>
      </w:r>
    </w:p>
    <w:p w14:paraId="074DD3B5" w14:textId="77777777" w:rsidR="00175BB6" w:rsidRPr="00175BB6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FBF83D2" w14:textId="77777777" w:rsidR="00175BB6" w:rsidRPr="00175BB6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000000"/>
          <w:sz w:val="24"/>
          <w:szCs w:val="24"/>
        </w:rPr>
        <w:t>******************************</w:t>
      </w:r>
    </w:p>
    <w:p w14:paraId="0131018D" w14:textId="77777777" w:rsidR="00175BB6" w:rsidRPr="00175BB6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015227D" w14:textId="6905AFBF" w:rsidR="00175BB6" w:rsidRPr="00175BB6" w:rsidRDefault="006F2B6F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Example from a</w:t>
      </w:r>
      <w:r w:rsidR="00175BB6" w:rsidRPr="00175BB6">
        <w:rPr>
          <w:rFonts w:ascii="Arial" w:eastAsia="Times New Roman" w:hAnsi="Arial" w:cs="Arial"/>
          <w:color w:val="000000"/>
          <w:sz w:val="24"/>
          <w:szCs w:val="24"/>
        </w:rPr>
        <w:t xml:space="preserve"> 2021 Turkey global adventure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yours may be simpler</w:t>
      </w:r>
      <w:r w:rsidR="00175BB6" w:rsidRPr="00175BB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5D8EBF4" w14:textId="77777777" w:rsidR="00175BB6" w:rsidRPr="00175BB6" w:rsidRDefault="00175BB6" w:rsidP="00175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525252"/>
          <w:sz w:val="24"/>
          <w:szCs w:val="24"/>
        </w:rPr>
        <w:t>If you cancel more than 60 days in advance of trip departure, you will be eligible for a full refund of monies paid to date less a $100 cancellation fee to cover bank fees.  </w:t>
      </w:r>
    </w:p>
    <w:p w14:paraId="7DE0CD13" w14:textId="5ACF2145" w:rsidR="00175BB6" w:rsidRPr="00175BB6" w:rsidRDefault="00175BB6" w:rsidP="00175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525252"/>
          <w:sz w:val="24"/>
          <w:szCs w:val="24"/>
        </w:rPr>
        <w:t xml:space="preserve">If you cancel between 30 and 60 days in advance of trip departure and before the final </w:t>
      </w:r>
      <w:proofErr w:type="gramStart"/>
      <w:r w:rsidRPr="00175BB6">
        <w:rPr>
          <w:rFonts w:ascii="Arial" w:eastAsia="Times New Roman" w:hAnsi="Arial" w:cs="Arial"/>
          <w:color w:val="525252"/>
          <w:sz w:val="24"/>
          <w:szCs w:val="24"/>
        </w:rPr>
        <w:t>payment,,</w:t>
      </w:r>
      <w:proofErr w:type="gramEnd"/>
      <w:r w:rsidRPr="00175BB6">
        <w:rPr>
          <w:rFonts w:ascii="Arial" w:eastAsia="Times New Roman" w:hAnsi="Arial" w:cs="Arial"/>
          <w:color w:val="525252"/>
          <w:sz w:val="24"/>
          <w:szCs w:val="24"/>
        </w:rPr>
        <w:t xml:space="preserve"> you will be eligible for a refund of your deposit less a $250 cancellation fee.  </w:t>
      </w:r>
    </w:p>
    <w:p w14:paraId="34283F26" w14:textId="77777777" w:rsidR="00175BB6" w:rsidRPr="00175BB6" w:rsidRDefault="00175BB6" w:rsidP="00175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525252"/>
          <w:sz w:val="24"/>
          <w:szCs w:val="24"/>
        </w:rPr>
        <w:t>If you cancel anytime between the final payment date and 15 days in advance of trip departure, you will be eligible for refund of 50% of your trip payment.  </w:t>
      </w:r>
    </w:p>
    <w:p w14:paraId="070B685B" w14:textId="77777777" w:rsidR="00175BB6" w:rsidRPr="00175BB6" w:rsidRDefault="00175BB6" w:rsidP="00175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525252"/>
          <w:sz w:val="24"/>
          <w:szCs w:val="24"/>
        </w:rPr>
        <w:t>If you cancel less than 15 days in advance of trip departure you will not be eligible for a refund.  </w:t>
      </w:r>
    </w:p>
    <w:p w14:paraId="5BAF0C7A" w14:textId="77777777" w:rsidR="00175BB6" w:rsidRPr="00175BB6" w:rsidRDefault="00175BB6" w:rsidP="00175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525252"/>
          <w:sz w:val="24"/>
          <w:szCs w:val="24"/>
        </w:rPr>
        <w:t>The above cancellation penalties may be waived if someone takes your place on the adventure, but the agreed refund would only be paid after the new person is fully registered.  </w:t>
      </w:r>
    </w:p>
    <w:p w14:paraId="657E7E9B" w14:textId="77777777" w:rsidR="00175BB6" w:rsidRPr="00175BB6" w:rsidRDefault="00175BB6" w:rsidP="00175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525252"/>
          <w:sz w:val="24"/>
          <w:szCs w:val="24"/>
        </w:rPr>
        <w:t>If the trip cannot proceed due to travel restrictions by the US or Turkey, or if The Mountaineers decides that the trip must be cancelled due to unsafe conditions* or insufficient registration to make the trip viable, the leader will do their best to reschedule the trip to a new date with no associated change fee.  If you decide not to move to the new date, the above cancellation fees will apply.  </w:t>
      </w:r>
    </w:p>
    <w:p w14:paraId="40CBFBCA" w14:textId="77777777" w:rsidR="00175BB6" w:rsidRPr="00175BB6" w:rsidRDefault="00175BB6" w:rsidP="00175B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2B6F">
        <w:rPr>
          <w:rFonts w:ascii="Arial" w:eastAsia="Times New Roman" w:hAnsi="Arial" w:cs="Arial"/>
          <w:color w:val="525252"/>
          <w:sz w:val="24"/>
          <w:szCs w:val="24"/>
        </w:rPr>
        <w:lastRenderedPageBreak/>
        <w:t>NOTE REGARDING CANCEL FOR ANY REASON (CFAR) INSURANCE:  To purchase CFAR coverage (which is the only policy that would cover your trip expense if you or the Mountaineers cancelled the trip due to Covid-19 risk), you need to purchase a policy within 14-20 days of paying your first trip deposit, and you need to insure 100% of the expenses that would be non-refundable if you cancelled on the date of departure.  For the Turkey 2021 Global Adventures, this means 100% of your Mountaineers trip price plus any non-refundable airfare.  Typical CFAR policies only cover 50-75% of the insured expense.  For available policies, see</w:t>
      </w:r>
      <w:r w:rsidRPr="00175BB6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5" w:history="1">
        <w:r w:rsidRPr="00175BB6">
          <w:rPr>
            <w:rFonts w:ascii="Arial" w:eastAsia="Times New Roman" w:hAnsi="Arial" w:cs="Arial"/>
            <w:color w:val="800080"/>
            <w:sz w:val="24"/>
            <w:szCs w:val="24"/>
            <w:u w:val="single"/>
          </w:rPr>
          <w:t>www.squaremouth.com</w:t>
        </w:r>
      </w:hyperlink>
      <w:r w:rsidRPr="00175BB6">
        <w:rPr>
          <w:rFonts w:ascii="Arial" w:eastAsia="Times New Roman" w:hAnsi="Arial" w:cs="Arial"/>
          <w:color w:val="525252"/>
          <w:sz w:val="24"/>
          <w:szCs w:val="24"/>
        </w:rPr>
        <w:t>.</w:t>
      </w:r>
    </w:p>
    <w:p w14:paraId="6C875B68" w14:textId="77777777" w:rsidR="00175BB6" w:rsidRPr="00175BB6" w:rsidRDefault="00175BB6" w:rsidP="00175B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B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175BB6" w:rsidRPr="0017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734C"/>
    <w:multiLevelType w:val="multilevel"/>
    <w:tmpl w:val="E742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013AF"/>
    <w:multiLevelType w:val="hybridMultilevel"/>
    <w:tmpl w:val="37AC1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F4292"/>
    <w:multiLevelType w:val="multilevel"/>
    <w:tmpl w:val="4A4A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864808">
    <w:abstractNumId w:val="2"/>
  </w:num>
  <w:num w:numId="2" w16cid:durableId="1929263559">
    <w:abstractNumId w:val="0"/>
  </w:num>
  <w:num w:numId="3" w16cid:durableId="78468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B6"/>
    <w:rsid w:val="0006797E"/>
    <w:rsid w:val="00175BB6"/>
    <w:rsid w:val="00190B4D"/>
    <w:rsid w:val="00595BFB"/>
    <w:rsid w:val="006F2B6F"/>
    <w:rsid w:val="0074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3FED"/>
  <w15:chartTrackingRefBased/>
  <w15:docId w15:val="{2DC214CE-467E-487C-84DD-4E1DDC68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mail.b.earthlink.net/wam/www.squaremou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Talbert</dc:creator>
  <cp:keywords/>
  <dc:description/>
  <cp:lastModifiedBy>Cheryl Talbert</cp:lastModifiedBy>
  <cp:revision>2</cp:revision>
  <dcterms:created xsi:type="dcterms:W3CDTF">2024-10-09T14:44:00Z</dcterms:created>
  <dcterms:modified xsi:type="dcterms:W3CDTF">2024-10-09T14:44:00Z</dcterms:modified>
</cp:coreProperties>
</file>