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A1AC2" w14:textId="1150CA9C" w:rsidR="00740690" w:rsidRDefault="007318E2" w:rsidP="007318E2">
      <w:pPr>
        <w:spacing w:after="0"/>
        <w:rPr>
          <w:b/>
          <w:sz w:val="32"/>
        </w:rPr>
      </w:pPr>
      <w:r w:rsidRPr="003A64E8">
        <w:rPr>
          <w:b/>
          <w:sz w:val="32"/>
        </w:rPr>
        <w:t>Global Adventure Trip Proposal Summar</w:t>
      </w:r>
      <w:r>
        <w:rPr>
          <w:b/>
          <w:sz w:val="32"/>
        </w:rPr>
        <w:t>y and Risk Assessment</w:t>
      </w:r>
      <w:r w:rsidR="00C74439">
        <w:rPr>
          <w:b/>
          <w:sz w:val="32"/>
        </w:rPr>
        <w:t xml:space="preserve"> UPDATED 6-25-24</w:t>
      </w:r>
    </w:p>
    <w:p w14:paraId="691136C0" w14:textId="77777777" w:rsidR="007318E2" w:rsidRDefault="007318E2">
      <w:pPr>
        <w:rPr>
          <w:i/>
          <w:color w:val="00B0F0"/>
          <w:sz w:val="32"/>
        </w:rPr>
      </w:pPr>
      <w:r w:rsidRPr="007318E2">
        <w:rPr>
          <w:i/>
          <w:color w:val="00B0F0"/>
          <w:sz w:val="32"/>
        </w:rPr>
        <w:t>Type proposed trip title here</w:t>
      </w:r>
    </w:p>
    <w:p w14:paraId="546E5F61" w14:textId="77777777" w:rsidR="007318E2" w:rsidRPr="007318E2" w:rsidRDefault="007318E2" w:rsidP="007318E2">
      <w:pPr>
        <w:spacing w:after="0"/>
        <w:rPr>
          <w:sz w:val="28"/>
          <w:u w:val="single"/>
        </w:rPr>
      </w:pPr>
      <w:r w:rsidRPr="007318E2">
        <w:rPr>
          <w:sz w:val="28"/>
          <w:u w:val="single"/>
        </w:rPr>
        <w:t>Overview</w:t>
      </w:r>
    </w:p>
    <w:p w14:paraId="294E0134" w14:textId="31AC7203" w:rsidR="007318E2" w:rsidRDefault="007318E2">
      <w:pPr>
        <w:rPr>
          <w:sz w:val="24"/>
        </w:rPr>
      </w:pPr>
      <w:r w:rsidRPr="007318E2">
        <w:rPr>
          <w:sz w:val="24"/>
        </w:rPr>
        <w:t xml:space="preserve">High level description </w:t>
      </w:r>
      <w:r w:rsidR="00515186">
        <w:rPr>
          <w:sz w:val="24"/>
        </w:rPr>
        <w:t>(half page)</w:t>
      </w:r>
      <w:r>
        <w:rPr>
          <w:sz w:val="24"/>
        </w:rPr>
        <w:t xml:space="preserve"> </w:t>
      </w:r>
      <w:r w:rsidRPr="007318E2">
        <w:rPr>
          <w:sz w:val="24"/>
        </w:rPr>
        <w:t>of the proposed itinerary</w:t>
      </w:r>
      <w:r>
        <w:rPr>
          <w:sz w:val="24"/>
        </w:rPr>
        <w:t xml:space="preserve"> including the place to be visited, the nature of the activity(</w:t>
      </w:r>
      <w:proofErr w:type="spellStart"/>
      <w:r>
        <w:rPr>
          <w:sz w:val="24"/>
        </w:rPr>
        <w:t>ies</w:t>
      </w:r>
      <w:proofErr w:type="spellEnd"/>
      <w:r>
        <w:rPr>
          <w:sz w:val="24"/>
        </w:rPr>
        <w:t>) to be done there, distance and elevation or other measures of technical difficulty, and the major</w:t>
      </w:r>
      <w:r w:rsidR="00992D05">
        <w:rPr>
          <w:sz w:val="24"/>
        </w:rPr>
        <w:t xml:space="preserve"> (moderate or high)</w:t>
      </w:r>
      <w:r>
        <w:rPr>
          <w:sz w:val="24"/>
        </w:rPr>
        <w:t xml:space="preserve"> risk factors to be considered</w:t>
      </w:r>
      <w:r w:rsidR="00992D05">
        <w:rPr>
          <w:sz w:val="24"/>
        </w:rPr>
        <w:t xml:space="preserve">.  </w:t>
      </w:r>
      <w:r w:rsidR="00992D05" w:rsidRPr="00992D05">
        <w:rPr>
          <w:sz w:val="24"/>
          <w:highlight w:val="yellow"/>
        </w:rPr>
        <w:t xml:space="preserve">This should be a focused document supporting risk identification and mitigation, not a detailed marketing description of the proposed trip.   Use the detailed Global Adventures risk matrix at this link to classify and rate the risk factors below.  </w:t>
      </w:r>
      <w:r w:rsidR="00C74439">
        <w:rPr>
          <w:sz w:val="24"/>
          <w:highlight w:val="yellow"/>
        </w:rPr>
        <w:t xml:space="preserve">Please include rating for each category and an explanation for the rating in the Risk Assessment column, as well as an overall risk assessment at the top.  </w:t>
      </w:r>
      <w:r w:rsidR="00992D05" w:rsidRPr="00992D05">
        <w:rPr>
          <w:sz w:val="24"/>
          <w:highlight w:val="yellow"/>
        </w:rPr>
        <w:t>Mitigation measures are required for any categories rated moderate to high risk.</w:t>
      </w:r>
    </w:p>
    <w:p w14:paraId="3090F01F" w14:textId="77777777" w:rsidR="007318E2" w:rsidRPr="00F04EC8" w:rsidRDefault="007318E2" w:rsidP="007318E2">
      <w:pPr>
        <w:rPr>
          <w:b/>
          <w:sz w:val="24"/>
        </w:rPr>
      </w:pPr>
      <w:r w:rsidRPr="007318E2">
        <w:rPr>
          <w:sz w:val="28"/>
          <w:u w:val="single"/>
        </w:rPr>
        <w:t>Risk Assessment:</w:t>
      </w:r>
      <w:r w:rsidRPr="00F04EC8">
        <w:rPr>
          <w:b/>
          <w:sz w:val="24"/>
        </w:rPr>
        <w:t xml:space="preserve">  </w:t>
      </w:r>
      <w:r w:rsidRPr="007318E2">
        <w:rPr>
          <w:i/>
          <w:color w:val="00B0F0"/>
          <w:sz w:val="24"/>
        </w:rPr>
        <w:t>Fill in the leader’s overall assessment here</w:t>
      </w:r>
      <w:r>
        <w:rPr>
          <w:i/>
          <w:color w:val="00B0F0"/>
          <w:sz w:val="24"/>
        </w:rPr>
        <w:t xml:space="preserve"> (LOW, MODERATE, HIGH)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2790"/>
        <w:gridCol w:w="4045"/>
      </w:tblGrid>
      <w:tr w:rsidR="00515186" w:rsidRPr="00231778" w14:paraId="3C6FBC9A" w14:textId="32FB48A2" w:rsidTr="00C74439">
        <w:trPr>
          <w:trHeight w:val="315"/>
        </w:trPr>
        <w:tc>
          <w:tcPr>
            <w:tcW w:w="2515" w:type="dxa"/>
            <w:shd w:val="clear" w:color="auto" w:fill="D9D9D9" w:themeFill="background1" w:themeFillShade="D9"/>
            <w:hideMark/>
          </w:tcPr>
          <w:p w14:paraId="4358B2FF" w14:textId="77777777" w:rsidR="00515186" w:rsidRPr="00231778" w:rsidRDefault="00515186" w:rsidP="009061C1">
            <w:pPr>
              <w:ind w:left="0" w:firstLine="0"/>
              <w:rPr>
                <w:b/>
                <w:bCs/>
                <w:sz w:val="20"/>
              </w:rPr>
            </w:pPr>
            <w:r w:rsidRPr="00231778">
              <w:rPr>
                <w:b/>
                <w:bCs/>
                <w:sz w:val="20"/>
              </w:rPr>
              <w:t> CATEGORY</w:t>
            </w:r>
          </w:p>
        </w:tc>
        <w:tc>
          <w:tcPr>
            <w:tcW w:w="2790" w:type="dxa"/>
            <w:shd w:val="clear" w:color="auto" w:fill="D9D9D9" w:themeFill="background1" w:themeFillShade="D9"/>
            <w:noWrap/>
            <w:hideMark/>
          </w:tcPr>
          <w:p w14:paraId="3CD7C365" w14:textId="77777777" w:rsidR="00515186" w:rsidRPr="00231778" w:rsidRDefault="00515186" w:rsidP="009061C1">
            <w:pPr>
              <w:ind w:left="0" w:firstLine="0"/>
              <w:rPr>
                <w:b/>
                <w:bCs/>
                <w:sz w:val="20"/>
              </w:rPr>
            </w:pPr>
            <w:r w:rsidRPr="00231778">
              <w:rPr>
                <w:b/>
                <w:bCs/>
                <w:sz w:val="20"/>
              </w:rPr>
              <w:t>RISK</w:t>
            </w:r>
            <w:r>
              <w:rPr>
                <w:b/>
                <w:bCs/>
                <w:sz w:val="20"/>
              </w:rPr>
              <w:t xml:space="preserve"> ASSESSMENT</w:t>
            </w:r>
          </w:p>
        </w:tc>
        <w:tc>
          <w:tcPr>
            <w:tcW w:w="4045" w:type="dxa"/>
            <w:shd w:val="clear" w:color="auto" w:fill="D9D9D9" w:themeFill="background1" w:themeFillShade="D9"/>
          </w:tcPr>
          <w:p w14:paraId="6D1E4504" w14:textId="5C296451" w:rsidR="00515186" w:rsidRPr="00231778" w:rsidRDefault="00515186" w:rsidP="009061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MITIGATION MEASURES</w:t>
            </w:r>
          </w:p>
        </w:tc>
      </w:tr>
      <w:tr w:rsidR="00515186" w:rsidRPr="00231778" w14:paraId="031A781E" w14:textId="3D4AA64F" w:rsidTr="00515186">
        <w:trPr>
          <w:trHeight w:val="305"/>
        </w:trPr>
        <w:tc>
          <w:tcPr>
            <w:tcW w:w="5305" w:type="dxa"/>
            <w:gridSpan w:val="2"/>
            <w:shd w:val="clear" w:color="auto" w:fill="F2F2F2" w:themeFill="background1" w:themeFillShade="F2"/>
          </w:tcPr>
          <w:p w14:paraId="25A341A7" w14:textId="77777777" w:rsidR="00515186" w:rsidRPr="00231778" w:rsidRDefault="00515186" w:rsidP="009061C1">
            <w:pPr>
              <w:ind w:left="0"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ACTIVITY-SPECIFIC RISK FACTORS</w:t>
            </w:r>
          </w:p>
        </w:tc>
        <w:tc>
          <w:tcPr>
            <w:tcW w:w="4045" w:type="dxa"/>
            <w:shd w:val="clear" w:color="auto" w:fill="F2F2F2" w:themeFill="background1" w:themeFillShade="F2"/>
          </w:tcPr>
          <w:p w14:paraId="73DB0847" w14:textId="77777777" w:rsidR="00515186" w:rsidRDefault="00515186" w:rsidP="009061C1">
            <w:pPr>
              <w:rPr>
                <w:b/>
                <w:bCs/>
                <w:sz w:val="20"/>
              </w:rPr>
            </w:pPr>
          </w:p>
        </w:tc>
      </w:tr>
      <w:tr w:rsidR="00515186" w:rsidRPr="00231778" w14:paraId="346EC78B" w14:textId="34D974FE" w:rsidTr="00C74439">
        <w:trPr>
          <w:trHeight w:val="305"/>
        </w:trPr>
        <w:tc>
          <w:tcPr>
            <w:tcW w:w="2515" w:type="dxa"/>
            <w:hideMark/>
          </w:tcPr>
          <w:p w14:paraId="297EBF36" w14:textId="77777777" w:rsidR="00515186" w:rsidRPr="00231778" w:rsidRDefault="00515186" w:rsidP="009061C1">
            <w:pPr>
              <w:ind w:left="0" w:firstLine="0"/>
              <w:rPr>
                <w:b/>
                <w:bCs/>
                <w:sz w:val="20"/>
              </w:rPr>
            </w:pPr>
            <w:r w:rsidRPr="00231778">
              <w:rPr>
                <w:b/>
                <w:bCs/>
                <w:sz w:val="20"/>
              </w:rPr>
              <w:t>ACTIVITY</w:t>
            </w:r>
          </w:p>
        </w:tc>
        <w:tc>
          <w:tcPr>
            <w:tcW w:w="2790" w:type="dxa"/>
          </w:tcPr>
          <w:p w14:paraId="7E7A49D1" w14:textId="77777777" w:rsidR="00515186" w:rsidRPr="007318E2" w:rsidRDefault="00515186" w:rsidP="009061C1">
            <w:pPr>
              <w:ind w:left="0" w:firstLine="0"/>
              <w:rPr>
                <w:i/>
                <w:color w:val="00B0F0"/>
                <w:sz w:val="20"/>
              </w:rPr>
            </w:pPr>
            <w:r w:rsidRPr="007318E2">
              <w:rPr>
                <w:i/>
                <w:color w:val="00B0F0"/>
                <w:sz w:val="20"/>
              </w:rPr>
              <w:t>RATING (LOW, MODERATE, HIGH), Explanation of rating</w:t>
            </w:r>
            <w:r>
              <w:rPr>
                <w:i/>
                <w:color w:val="00B0F0"/>
                <w:sz w:val="20"/>
              </w:rPr>
              <w:t>*</w:t>
            </w:r>
          </w:p>
        </w:tc>
        <w:tc>
          <w:tcPr>
            <w:tcW w:w="4045" w:type="dxa"/>
          </w:tcPr>
          <w:p w14:paraId="156A0F04" w14:textId="77777777" w:rsidR="00515186" w:rsidRPr="007318E2" w:rsidRDefault="00515186" w:rsidP="009061C1">
            <w:pPr>
              <w:rPr>
                <w:i/>
                <w:color w:val="00B0F0"/>
                <w:sz w:val="20"/>
              </w:rPr>
            </w:pPr>
          </w:p>
        </w:tc>
      </w:tr>
      <w:tr w:rsidR="00515186" w:rsidRPr="00231778" w14:paraId="10E176F7" w14:textId="20CEBEA8" w:rsidTr="00C74439">
        <w:trPr>
          <w:trHeight w:val="269"/>
        </w:trPr>
        <w:tc>
          <w:tcPr>
            <w:tcW w:w="2515" w:type="dxa"/>
            <w:hideMark/>
          </w:tcPr>
          <w:p w14:paraId="18E9F9A3" w14:textId="77777777" w:rsidR="00515186" w:rsidRPr="00231778" w:rsidRDefault="00515186" w:rsidP="007318E2">
            <w:pPr>
              <w:ind w:left="0" w:firstLine="0"/>
              <w:rPr>
                <w:b/>
                <w:bCs/>
                <w:sz w:val="20"/>
              </w:rPr>
            </w:pPr>
            <w:r w:rsidRPr="00231778">
              <w:rPr>
                <w:b/>
                <w:bCs/>
                <w:sz w:val="20"/>
              </w:rPr>
              <w:t>ROUTE</w:t>
            </w:r>
          </w:p>
        </w:tc>
        <w:tc>
          <w:tcPr>
            <w:tcW w:w="2790" w:type="dxa"/>
          </w:tcPr>
          <w:p w14:paraId="631AA965" w14:textId="77777777" w:rsidR="00515186" w:rsidRPr="007318E2" w:rsidRDefault="00515186" w:rsidP="007318E2">
            <w:pPr>
              <w:ind w:left="0" w:firstLine="0"/>
              <w:rPr>
                <w:i/>
                <w:color w:val="00B0F0"/>
                <w:sz w:val="20"/>
              </w:rPr>
            </w:pPr>
            <w:r w:rsidRPr="007318E2">
              <w:rPr>
                <w:i/>
                <w:color w:val="00B0F0"/>
                <w:sz w:val="20"/>
              </w:rPr>
              <w:t>RATING (LOW, MODERATE, HIGH), Explanation of rating</w:t>
            </w:r>
          </w:p>
        </w:tc>
        <w:tc>
          <w:tcPr>
            <w:tcW w:w="4045" w:type="dxa"/>
          </w:tcPr>
          <w:p w14:paraId="36750155" w14:textId="77777777" w:rsidR="00515186" w:rsidRPr="007318E2" w:rsidRDefault="00515186" w:rsidP="007318E2">
            <w:pPr>
              <w:rPr>
                <w:i/>
                <w:color w:val="00B0F0"/>
                <w:sz w:val="20"/>
              </w:rPr>
            </w:pPr>
          </w:p>
        </w:tc>
      </w:tr>
      <w:tr w:rsidR="00515186" w:rsidRPr="00231778" w14:paraId="311FFD40" w14:textId="41C0EC9A" w:rsidTr="00C74439">
        <w:trPr>
          <w:trHeight w:val="314"/>
        </w:trPr>
        <w:tc>
          <w:tcPr>
            <w:tcW w:w="2515" w:type="dxa"/>
            <w:hideMark/>
          </w:tcPr>
          <w:p w14:paraId="349D8B18" w14:textId="77777777" w:rsidR="00515186" w:rsidRPr="00231778" w:rsidRDefault="00515186" w:rsidP="007318E2">
            <w:pPr>
              <w:ind w:left="0" w:firstLine="0"/>
              <w:rPr>
                <w:b/>
                <w:bCs/>
                <w:sz w:val="20"/>
              </w:rPr>
            </w:pPr>
            <w:r w:rsidRPr="00231778">
              <w:rPr>
                <w:b/>
                <w:bCs/>
                <w:sz w:val="20"/>
              </w:rPr>
              <w:t>LEADER EXPERIENCE ON ROUTE</w:t>
            </w:r>
          </w:p>
        </w:tc>
        <w:tc>
          <w:tcPr>
            <w:tcW w:w="2790" w:type="dxa"/>
          </w:tcPr>
          <w:p w14:paraId="1AEDD563" w14:textId="77777777" w:rsidR="00515186" w:rsidRPr="007318E2" w:rsidRDefault="00515186" w:rsidP="007318E2">
            <w:pPr>
              <w:ind w:left="0" w:firstLine="0"/>
              <w:rPr>
                <w:i/>
                <w:color w:val="00B0F0"/>
                <w:sz w:val="20"/>
              </w:rPr>
            </w:pPr>
            <w:r w:rsidRPr="007318E2">
              <w:rPr>
                <w:i/>
                <w:color w:val="00B0F0"/>
                <w:sz w:val="20"/>
              </w:rPr>
              <w:t>RATING (LOW, MODERATE, HIGH), Explanation of rating</w:t>
            </w:r>
          </w:p>
        </w:tc>
        <w:tc>
          <w:tcPr>
            <w:tcW w:w="4045" w:type="dxa"/>
          </w:tcPr>
          <w:p w14:paraId="214197CE" w14:textId="77777777" w:rsidR="00515186" w:rsidRPr="007318E2" w:rsidRDefault="00515186" w:rsidP="007318E2">
            <w:pPr>
              <w:rPr>
                <w:i/>
                <w:color w:val="00B0F0"/>
                <w:sz w:val="20"/>
              </w:rPr>
            </w:pPr>
          </w:p>
        </w:tc>
      </w:tr>
      <w:tr w:rsidR="00515186" w:rsidRPr="00231778" w14:paraId="3651DF27" w14:textId="6C6974BA" w:rsidTr="00515186">
        <w:trPr>
          <w:trHeight w:val="260"/>
        </w:trPr>
        <w:tc>
          <w:tcPr>
            <w:tcW w:w="5305" w:type="dxa"/>
            <w:gridSpan w:val="2"/>
            <w:shd w:val="clear" w:color="auto" w:fill="F2F2F2" w:themeFill="background1" w:themeFillShade="F2"/>
          </w:tcPr>
          <w:p w14:paraId="33434243" w14:textId="77777777" w:rsidR="00515186" w:rsidRPr="00231778" w:rsidRDefault="00515186" w:rsidP="007318E2">
            <w:pPr>
              <w:ind w:left="0"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DESTINATION-SPECIFIC RISK FACTORS </w:t>
            </w:r>
          </w:p>
        </w:tc>
        <w:tc>
          <w:tcPr>
            <w:tcW w:w="4045" w:type="dxa"/>
            <w:shd w:val="clear" w:color="auto" w:fill="F2F2F2" w:themeFill="background1" w:themeFillShade="F2"/>
          </w:tcPr>
          <w:p w14:paraId="24AFFAEF" w14:textId="77777777" w:rsidR="00515186" w:rsidRDefault="00515186" w:rsidP="007318E2">
            <w:pPr>
              <w:rPr>
                <w:b/>
                <w:bCs/>
                <w:sz w:val="20"/>
              </w:rPr>
            </w:pPr>
          </w:p>
        </w:tc>
      </w:tr>
      <w:tr w:rsidR="00C74439" w:rsidRPr="00231778" w14:paraId="4E249549" w14:textId="0E3A63F1" w:rsidTr="00C74439">
        <w:trPr>
          <w:trHeight w:val="287"/>
        </w:trPr>
        <w:tc>
          <w:tcPr>
            <w:tcW w:w="2515" w:type="dxa"/>
            <w:vAlign w:val="center"/>
            <w:hideMark/>
          </w:tcPr>
          <w:p w14:paraId="7DEABAB3" w14:textId="4274DEB4" w:rsidR="00C74439" w:rsidRPr="00231778" w:rsidRDefault="00C74439" w:rsidP="00C74439">
            <w:pPr>
              <w:ind w:left="0" w:firstLine="0"/>
              <w:rPr>
                <w:b/>
                <w:bCs/>
                <w:sz w:val="20"/>
              </w:rPr>
            </w:pPr>
            <w:r>
              <w:rPr>
                <w:rFonts w:ascii="Candara" w:hAnsi="Candara" w:cs="Calibri"/>
                <w:b/>
                <w:bCs/>
                <w:color w:val="2E2224"/>
                <w:sz w:val="18"/>
                <w:szCs w:val="18"/>
              </w:rPr>
              <w:t>GENERAL ILLNESS RISK FACTORS AT DESTINATION</w:t>
            </w:r>
          </w:p>
        </w:tc>
        <w:tc>
          <w:tcPr>
            <w:tcW w:w="2790" w:type="dxa"/>
          </w:tcPr>
          <w:p w14:paraId="31095592" w14:textId="77777777" w:rsidR="00C74439" w:rsidRPr="007318E2" w:rsidRDefault="00C74439" w:rsidP="00C74439">
            <w:pPr>
              <w:ind w:left="0" w:firstLine="0"/>
              <w:rPr>
                <w:i/>
                <w:color w:val="00B0F0"/>
                <w:sz w:val="20"/>
              </w:rPr>
            </w:pPr>
            <w:r w:rsidRPr="007318E2">
              <w:rPr>
                <w:i/>
                <w:color w:val="00B0F0"/>
                <w:sz w:val="20"/>
              </w:rPr>
              <w:t>RATING (LOW, MODERATE, HIGH), Explanation of rating</w:t>
            </w:r>
          </w:p>
        </w:tc>
        <w:tc>
          <w:tcPr>
            <w:tcW w:w="4045" w:type="dxa"/>
          </w:tcPr>
          <w:p w14:paraId="7118C21B" w14:textId="77777777" w:rsidR="00C74439" w:rsidRPr="007318E2" w:rsidRDefault="00C74439" w:rsidP="00C74439">
            <w:pPr>
              <w:rPr>
                <w:i/>
                <w:color w:val="00B0F0"/>
                <w:sz w:val="20"/>
              </w:rPr>
            </w:pPr>
          </w:p>
        </w:tc>
      </w:tr>
      <w:tr w:rsidR="00C74439" w:rsidRPr="00231778" w14:paraId="5AE37D3A" w14:textId="5DDB706E" w:rsidTr="00C74439">
        <w:trPr>
          <w:trHeight w:val="530"/>
        </w:trPr>
        <w:tc>
          <w:tcPr>
            <w:tcW w:w="2515" w:type="dxa"/>
            <w:vAlign w:val="center"/>
            <w:hideMark/>
          </w:tcPr>
          <w:p w14:paraId="6C7FE3CA" w14:textId="78038F90" w:rsidR="00C74439" w:rsidRPr="00231778" w:rsidRDefault="00C74439" w:rsidP="00C74439">
            <w:pPr>
              <w:ind w:left="0" w:firstLine="0"/>
              <w:rPr>
                <w:b/>
                <w:bCs/>
                <w:sz w:val="20"/>
              </w:rPr>
            </w:pPr>
            <w:r>
              <w:rPr>
                <w:rFonts w:ascii="Candara" w:hAnsi="Candara" w:cs="Calibri"/>
                <w:b/>
                <w:bCs/>
                <w:color w:val="2E2224"/>
                <w:sz w:val="18"/>
                <w:szCs w:val="18"/>
              </w:rPr>
              <w:t>RISK OF TERRORISM/ VIOLENCE AT DESTINATION</w:t>
            </w:r>
          </w:p>
        </w:tc>
        <w:tc>
          <w:tcPr>
            <w:tcW w:w="2790" w:type="dxa"/>
          </w:tcPr>
          <w:p w14:paraId="0152A729" w14:textId="77777777" w:rsidR="00C74439" w:rsidRPr="007318E2" w:rsidRDefault="00C74439" w:rsidP="00C74439">
            <w:pPr>
              <w:ind w:left="0" w:firstLine="0"/>
              <w:rPr>
                <w:i/>
                <w:color w:val="00B0F0"/>
                <w:sz w:val="20"/>
              </w:rPr>
            </w:pPr>
            <w:r w:rsidRPr="007318E2">
              <w:rPr>
                <w:i/>
                <w:color w:val="00B0F0"/>
                <w:sz w:val="20"/>
              </w:rPr>
              <w:t>RATING (LOW, MODERATE, HIGH), Explanation of rating</w:t>
            </w:r>
          </w:p>
        </w:tc>
        <w:tc>
          <w:tcPr>
            <w:tcW w:w="4045" w:type="dxa"/>
          </w:tcPr>
          <w:p w14:paraId="46751815" w14:textId="77777777" w:rsidR="00C74439" w:rsidRPr="007318E2" w:rsidRDefault="00C74439" w:rsidP="00C74439">
            <w:pPr>
              <w:rPr>
                <w:i/>
                <w:color w:val="00B0F0"/>
                <w:sz w:val="20"/>
              </w:rPr>
            </w:pPr>
          </w:p>
        </w:tc>
      </w:tr>
      <w:tr w:rsidR="00C74439" w:rsidRPr="00231778" w14:paraId="09D4200C" w14:textId="1529BB98" w:rsidTr="00C74439">
        <w:trPr>
          <w:trHeight w:val="530"/>
        </w:trPr>
        <w:tc>
          <w:tcPr>
            <w:tcW w:w="2515" w:type="dxa"/>
            <w:vAlign w:val="center"/>
          </w:tcPr>
          <w:p w14:paraId="6447EFCA" w14:textId="22186688" w:rsidR="00C74439" w:rsidRPr="00231778" w:rsidRDefault="00C74439" w:rsidP="00C74439">
            <w:pPr>
              <w:ind w:left="0" w:firstLine="0"/>
              <w:rPr>
                <w:b/>
                <w:bCs/>
                <w:sz w:val="20"/>
              </w:rPr>
            </w:pPr>
            <w:r>
              <w:rPr>
                <w:rFonts w:ascii="Candara" w:hAnsi="Candara" w:cs="Calibri"/>
                <w:b/>
                <w:bCs/>
                <w:color w:val="2E2224"/>
                <w:sz w:val="18"/>
                <w:szCs w:val="18"/>
              </w:rPr>
              <w:t>SECURITY OF MONEY, VALUABLES, PERSONAL PROPERTY</w:t>
            </w:r>
          </w:p>
        </w:tc>
        <w:tc>
          <w:tcPr>
            <w:tcW w:w="2790" w:type="dxa"/>
          </w:tcPr>
          <w:p w14:paraId="36C6F5E5" w14:textId="77777777" w:rsidR="00C74439" w:rsidRPr="007318E2" w:rsidRDefault="00C74439" w:rsidP="00C74439">
            <w:pPr>
              <w:ind w:left="0" w:firstLine="0"/>
              <w:rPr>
                <w:i/>
                <w:color w:val="00B0F0"/>
                <w:sz w:val="20"/>
              </w:rPr>
            </w:pPr>
            <w:r w:rsidRPr="007318E2">
              <w:rPr>
                <w:i/>
                <w:color w:val="00B0F0"/>
                <w:sz w:val="20"/>
              </w:rPr>
              <w:t>RATING (LOW, MODERATE, HIGH), Explanation of rating</w:t>
            </w:r>
          </w:p>
        </w:tc>
        <w:tc>
          <w:tcPr>
            <w:tcW w:w="4045" w:type="dxa"/>
          </w:tcPr>
          <w:p w14:paraId="7D0E6126" w14:textId="77777777" w:rsidR="00C74439" w:rsidRPr="007318E2" w:rsidRDefault="00C74439" w:rsidP="00C74439">
            <w:pPr>
              <w:rPr>
                <w:i/>
                <w:color w:val="00B0F0"/>
                <w:sz w:val="20"/>
              </w:rPr>
            </w:pPr>
          </w:p>
        </w:tc>
      </w:tr>
      <w:tr w:rsidR="00C74439" w:rsidRPr="00231778" w14:paraId="649E3750" w14:textId="2BB1F215" w:rsidTr="00C74439">
        <w:trPr>
          <w:trHeight w:val="530"/>
        </w:trPr>
        <w:tc>
          <w:tcPr>
            <w:tcW w:w="2515" w:type="dxa"/>
            <w:vAlign w:val="center"/>
            <w:hideMark/>
          </w:tcPr>
          <w:p w14:paraId="29DE1546" w14:textId="43DD100A" w:rsidR="00C74439" w:rsidRPr="00231778" w:rsidRDefault="00C74439" w:rsidP="00C74439">
            <w:pPr>
              <w:ind w:left="0" w:firstLine="0"/>
              <w:rPr>
                <w:b/>
                <w:bCs/>
                <w:sz w:val="20"/>
              </w:rPr>
            </w:pPr>
            <w:r>
              <w:rPr>
                <w:rFonts w:ascii="Candara" w:hAnsi="Candara" w:cs="Calibri"/>
                <w:b/>
                <w:bCs/>
                <w:color w:val="2E2224"/>
                <w:sz w:val="18"/>
                <w:szCs w:val="18"/>
              </w:rPr>
              <w:t>TRANSPORTATION RISK AT DESTINATION</w:t>
            </w:r>
          </w:p>
        </w:tc>
        <w:tc>
          <w:tcPr>
            <w:tcW w:w="2790" w:type="dxa"/>
          </w:tcPr>
          <w:p w14:paraId="47E2D8A6" w14:textId="77777777" w:rsidR="00C74439" w:rsidRPr="007318E2" w:rsidRDefault="00C74439" w:rsidP="00C74439">
            <w:pPr>
              <w:ind w:left="0" w:firstLine="0"/>
              <w:rPr>
                <w:i/>
                <w:color w:val="00B0F0"/>
                <w:sz w:val="20"/>
              </w:rPr>
            </w:pPr>
            <w:r w:rsidRPr="007318E2">
              <w:rPr>
                <w:i/>
                <w:color w:val="00B0F0"/>
                <w:sz w:val="20"/>
              </w:rPr>
              <w:t>RATING (LOW, MODERATE, HIGH), Explanation of rating</w:t>
            </w:r>
          </w:p>
        </w:tc>
        <w:tc>
          <w:tcPr>
            <w:tcW w:w="4045" w:type="dxa"/>
          </w:tcPr>
          <w:p w14:paraId="64A0CC18" w14:textId="77777777" w:rsidR="00C74439" w:rsidRPr="007318E2" w:rsidRDefault="00C74439" w:rsidP="00C74439">
            <w:pPr>
              <w:rPr>
                <w:i/>
                <w:color w:val="00B0F0"/>
                <w:sz w:val="20"/>
              </w:rPr>
            </w:pPr>
          </w:p>
        </w:tc>
      </w:tr>
      <w:tr w:rsidR="00C74439" w:rsidRPr="00231778" w14:paraId="5881BC50" w14:textId="07C2A4F7" w:rsidTr="00C74439">
        <w:trPr>
          <w:trHeight w:val="530"/>
        </w:trPr>
        <w:tc>
          <w:tcPr>
            <w:tcW w:w="2515" w:type="dxa"/>
            <w:vAlign w:val="center"/>
          </w:tcPr>
          <w:p w14:paraId="24BCDE31" w14:textId="7BB0D25D" w:rsidR="00C74439" w:rsidRDefault="00C74439" w:rsidP="00C74439">
            <w:pPr>
              <w:ind w:left="0" w:firstLine="0"/>
              <w:rPr>
                <w:b/>
                <w:bCs/>
                <w:sz w:val="20"/>
              </w:rPr>
            </w:pPr>
            <w:r>
              <w:rPr>
                <w:rFonts w:ascii="Candara" w:hAnsi="Candara" w:cs="Calibri"/>
                <w:b/>
                <w:bCs/>
                <w:color w:val="2E2224"/>
                <w:sz w:val="18"/>
                <w:szCs w:val="18"/>
              </w:rPr>
              <w:t>CULTURAL RISK FACTORS AT DESTINATION</w:t>
            </w:r>
          </w:p>
        </w:tc>
        <w:tc>
          <w:tcPr>
            <w:tcW w:w="2790" w:type="dxa"/>
          </w:tcPr>
          <w:p w14:paraId="7CA4C761" w14:textId="77777777" w:rsidR="00C74439" w:rsidRPr="007318E2" w:rsidRDefault="00C74439" w:rsidP="00C74439">
            <w:pPr>
              <w:ind w:left="0" w:firstLine="0"/>
              <w:rPr>
                <w:i/>
                <w:color w:val="00B0F0"/>
                <w:sz w:val="20"/>
              </w:rPr>
            </w:pPr>
            <w:r w:rsidRPr="007318E2">
              <w:rPr>
                <w:i/>
                <w:color w:val="00B0F0"/>
                <w:sz w:val="20"/>
              </w:rPr>
              <w:t>RATING (LOW, MODERATE, HIGH), Explanation of rating</w:t>
            </w:r>
          </w:p>
        </w:tc>
        <w:tc>
          <w:tcPr>
            <w:tcW w:w="4045" w:type="dxa"/>
          </w:tcPr>
          <w:p w14:paraId="513F4EF4" w14:textId="77777777" w:rsidR="00C74439" w:rsidRPr="007318E2" w:rsidRDefault="00C74439" w:rsidP="00C74439">
            <w:pPr>
              <w:rPr>
                <w:i/>
                <w:color w:val="00B0F0"/>
                <w:sz w:val="20"/>
              </w:rPr>
            </w:pPr>
          </w:p>
        </w:tc>
      </w:tr>
      <w:tr w:rsidR="00515186" w:rsidRPr="00231778" w14:paraId="2E5C75AD" w14:textId="04C4BB77" w:rsidTr="00515186">
        <w:trPr>
          <w:trHeight w:val="260"/>
        </w:trPr>
        <w:tc>
          <w:tcPr>
            <w:tcW w:w="5305" w:type="dxa"/>
            <w:gridSpan w:val="2"/>
            <w:shd w:val="clear" w:color="auto" w:fill="F2F2F2" w:themeFill="background1" w:themeFillShade="F2"/>
          </w:tcPr>
          <w:p w14:paraId="04222E72" w14:textId="77777777" w:rsidR="00515186" w:rsidRPr="00231778" w:rsidRDefault="00515186" w:rsidP="007318E2">
            <w:pPr>
              <w:ind w:left="0"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COMBINED ACTIVITY-DESTINATION RISK FACTORS</w:t>
            </w:r>
          </w:p>
        </w:tc>
        <w:tc>
          <w:tcPr>
            <w:tcW w:w="4045" w:type="dxa"/>
            <w:shd w:val="clear" w:color="auto" w:fill="F2F2F2" w:themeFill="background1" w:themeFillShade="F2"/>
          </w:tcPr>
          <w:p w14:paraId="0A586906" w14:textId="77777777" w:rsidR="00515186" w:rsidRDefault="00515186" w:rsidP="007318E2">
            <w:pPr>
              <w:rPr>
                <w:b/>
                <w:bCs/>
                <w:sz w:val="20"/>
              </w:rPr>
            </w:pPr>
          </w:p>
        </w:tc>
      </w:tr>
      <w:tr w:rsidR="00C74439" w:rsidRPr="00231778" w14:paraId="64EDAB8B" w14:textId="77777777" w:rsidTr="00C74439">
        <w:trPr>
          <w:trHeight w:val="260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8DA74" w14:textId="246B8A91" w:rsidR="00C74439" w:rsidRPr="00C74439" w:rsidRDefault="00C74439" w:rsidP="00C74439">
            <w:pPr>
              <w:ind w:left="0" w:firstLine="0"/>
              <w:rPr>
                <w:b/>
                <w:bCs/>
                <w:sz w:val="20"/>
              </w:rPr>
            </w:pPr>
            <w:r w:rsidRPr="00C74439">
              <w:rPr>
                <w:rFonts w:ascii="Candara" w:hAnsi="Candara" w:cs="Calibri"/>
                <w:b/>
                <w:bCs/>
                <w:color w:val="2E2224"/>
                <w:sz w:val="18"/>
                <w:szCs w:val="18"/>
              </w:rPr>
              <w:t>ILLNESS POTENTIAL FOR THIS ACTIVITY AT THIS DESTINATION</w:t>
            </w:r>
          </w:p>
        </w:tc>
        <w:tc>
          <w:tcPr>
            <w:tcW w:w="2790" w:type="dxa"/>
          </w:tcPr>
          <w:p w14:paraId="48015853" w14:textId="543A621E" w:rsidR="00C74439" w:rsidRPr="00C74439" w:rsidRDefault="00C74439" w:rsidP="00C74439">
            <w:pPr>
              <w:ind w:left="0" w:firstLine="0"/>
              <w:jc w:val="both"/>
              <w:rPr>
                <w:i/>
                <w:color w:val="00B0F0"/>
                <w:sz w:val="20"/>
              </w:rPr>
            </w:pPr>
            <w:r w:rsidRPr="00C74439">
              <w:rPr>
                <w:i/>
                <w:color w:val="00B0F0"/>
                <w:sz w:val="20"/>
              </w:rPr>
              <w:t>RATING (LOW, MODERATE, HIGH), Explanation of rating</w:t>
            </w:r>
          </w:p>
        </w:tc>
        <w:tc>
          <w:tcPr>
            <w:tcW w:w="4045" w:type="dxa"/>
          </w:tcPr>
          <w:p w14:paraId="76A64D3A" w14:textId="77777777" w:rsidR="00C74439" w:rsidRPr="007318E2" w:rsidRDefault="00C74439" w:rsidP="00C74439">
            <w:pPr>
              <w:rPr>
                <w:i/>
                <w:color w:val="00B0F0"/>
                <w:sz w:val="20"/>
              </w:rPr>
            </w:pPr>
          </w:p>
        </w:tc>
      </w:tr>
      <w:tr w:rsidR="00C74439" w:rsidRPr="00231778" w14:paraId="124CC91F" w14:textId="77777777" w:rsidTr="00C74439">
        <w:trPr>
          <w:trHeight w:val="260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AEEE8" w14:textId="4CAF9B77" w:rsidR="00C74439" w:rsidRPr="00C74439" w:rsidRDefault="00C74439" w:rsidP="00C74439">
            <w:pPr>
              <w:ind w:left="0" w:firstLine="0"/>
              <w:rPr>
                <w:b/>
                <w:bCs/>
                <w:sz w:val="20"/>
              </w:rPr>
            </w:pPr>
            <w:r w:rsidRPr="00C74439">
              <w:rPr>
                <w:rFonts w:ascii="Candara" w:hAnsi="Candara" w:cs="Calibri"/>
                <w:b/>
                <w:bCs/>
                <w:color w:val="2E2224"/>
                <w:sz w:val="18"/>
                <w:szCs w:val="18"/>
              </w:rPr>
              <w:t>OTHER ACTIVITY HAZARDS AT DESTINATION</w:t>
            </w:r>
          </w:p>
        </w:tc>
        <w:tc>
          <w:tcPr>
            <w:tcW w:w="2790" w:type="dxa"/>
          </w:tcPr>
          <w:p w14:paraId="460BF3FA" w14:textId="5ED2F74E" w:rsidR="00C74439" w:rsidRPr="00C74439" w:rsidRDefault="00C74439" w:rsidP="00C74439">
            <w:pPr>
              <w:ind w:left="0" w:firstLine="0"/>
              <w:jc w:val="both"/>
              <w:rPr>
                <w:i/>
                <w:color w:val="00B0F0"/>
                <w:sz w:val="20"/>
              </w:rPr>
            </w:pPr>
            <w:r w:rsidRPr="00C74439">
              <w:rPr>
                <w:i/>
                <w:color w:val="00B0F0"/>
                <w:sz w:val="20"/>
              </w:rPr>
              <w:t>RATING (LOW, MODERATE, HIGH), Explanation of rating</w:t>
            </w:r>
          </w:p>
        </w:tc>
        <w:tc>
          <w:tcPr>
            <w:tcW w:w="4045" w:type="dxa"/>
          </w:tcPr>
          <w:p w14:paraId="539B926A" w14:textId="77777777" w:rsidR="00C74439" w:rsidRPr="007318E2" w:rsidRDefault="00C74439" w:rsidP="00C74439">
            <w:pPr>
              <w:rPr>
                <w:i/>
                <w:color w:val="00B0F0"/>
                <w:sz w:val="20"/>
              </w:rPr>
            </w:pPr>
          </w:p>
        </w:tc>
      </w:tr>
      <w:tr w:rsidR="00C74439" w:rsidRPr="00231778" w14:paraId="315F4D1D" w14:textId="7CC1C5C5" w:rsidTr="00C74439">
        <w:trPr>
          <w:trHeight w:val="260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B3269" w14:textId="04BAFBFD" w:rsidR="00C74439" w:rsidRPr="00C74439" w:rsidRDefault="00C74439" w:rsidP="00C74439">
            <w:pPr>
              <w:ind w:left="0" w:firstLine="0"/>
              <w:rPr>
                <w:b/>
                <w:bCs/>
                <w:sz w:val="20"/>
              </w:rPr>
            </w:pPr>
            <w:r w:rsidRPr="00C74439">
              <w:rPr>
                <w:rFonts w:ascii="Candara" w:hAnsi="Candara" w:cs="Calibri"/>
                <w:b/>
                <w:bCs/>
                <w:color w:val="2E2224"/>
                <w:sz w:val="18"/>
                <w:szCs w:val="18"/>
              </w:rPr>
              <w:t>REMOTENESS, DISTANCE TO GOOD MEDICAL RESOURCES AT DESTINATION**</w:t>
            </w:r>
          </w:p>
        </w:tc>
        <w:tc>
          <w:tcPr>
            <w:tcW w:w="2790" w:type="dxa"/>
          </w:tcPr>
          <w:p w14:paraId="2A69A157" w14:textId="77777777" w:rsidR="00C74439" w:rsidRPr="007318E2" w:rsidRDefault="00C74439" w:rsidP="00C74439">
            <w:pPr>
              <w:ind w:left="0" w:firstLine="0"/>
              <w:rPr>
                <w:i/>
                <w:color w:val="00B0F0"/>
                <w:sz w:val="20"/>
              </w:rPr>
            </w:pPr>
            <w:r w:rsidRPr="007318E2">
              <w:rPr>
                <w:i/>
                <w:color w:val="00B0F0"/>
                <w:sz w:val="20"/>
              </w:rPr>
              <w:t>RATING (LOW, MODERATE, HIGH), Explanation of rating</w:t>
            </w:r>
          </w:p>
        </w:tc>
        <w:tc>
          <w:tcPr>
            <w:tcW w:w="4045" w:type="dxa"/>
          </w:tcPr>
          <w:p w14:paraId="30CD186B" w14:textId="77777777" w:rsidR="00C74439" w:rsidRPr="007318E2" w:rsidRDefault="00C74439" w:rsidP="00C74439">
            <w:pPr>
              <w:rPr>
                <w:i/>
                <w:color w:val="00B0F0"/>
                <w:sz w:val="20"/>
              </w:rPr>
            </w:pPr>
          </w:p>
        </w:tc>
      </w:tr>
      <w:tr w:rsidR="00C74439" w:rsidRPr="00F62DE1" w14:paraId="53705983" w14:textId="472E9278" w:rsidTr="00C74439">
        <w:trPr>
          <w:trHeight w:val="530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E2874" w14:textId="07E7B842" w:rsidR="00C74439" w:rsidRPr="00C74439" w:rsidRDefault="00C74439" w:rsidP="00C74439">
            <w:pPr>
              <w:ind w:left="0" w:firstLine="0"/>
              <w:rPr>
                <w:b/>
                <w:bCs/>
                <w:sz w:val="20"/>
              </w:rPr>
            </w:pPr>
            <w:r w:rsidRPr="00C74439">
              <w:rPr>
                <w:rFonts w:ascii="Candara" w:hAnsi="Candara" w:cs="Calibri"/>
                <w:b/>
                <w:bCs/>
                <w:color w:val="2E2224"/>
                <w:sz w:val="18"/>
                <w:szCs w:val="18"/>
              </w:rPr>
              <w:lastRenderedPageBreak/>
              <w:t>EMERGENCY COMMUNICATION AT DESTINATION</w:t>
            </w:r>
          </w:p>
        </w:tc>
        <w:tc>
          <w:tcPr>
            <w:tcW w:w="2790" w:type="dxa"/>
          </w:tcPr>
          <w:p w14:paraId="1002B898" w14:textId="77777777" w:rsidR="00C74439" w:rsidRPr="007318E2" w:rsidRDefault="00C74439" w:rsidP="00C74439">
            <w:pPr>
              <w:ind w:left="0" w:firstLine="0"/>
              <w:rPr>
                <w:i/>
                <w:color w:val="00B0F0"/>
                <w:sz w:val="20"/>
              </w:rPr>
            </w:pPr>
            <w:r w:rsidRPr="007318E2">
              <w:rPr>
                <w:i/>
                <w:color w:val="00B0F0"/>
                <w:sz w:val="20"/>
              </w:rPr>
              <w:t>RATING (LOW, MODERATE, HIGH), Explanation of rating</w:t>
            </w:r>
          </w:p>
        </w:tc>
        <w:tc>
          <w:tcPr>
            <w:tcW w:w="4045" w:type="dxa"/>
          </w:tcPr>
          <w:p w14:paraId="60B5D803" w14:textId="77777777" w:rsidR="00C74439" w:rsidRPr="007318E2" w:rsidRDefault="00C74439" w:rsidP="00C74439">
            <w:pPr>
              <w:rPr>
                <w:i/>
                <w:color w:val="00B0F0"/>
                <w:sz w:val="20"/>
              </w:rPr>
            </w:pPr>
          </w:p>
        </w:tc>
      </w:tr>
    </w:tbl>
    <w:p w14:paraId="1826DC92" w14:textId="77777777" w:rsidR="007318E2" w:rsidRDefault="007318E2" w:rsidP="007318E2">
      <w:pPr>
        <w:pStyle w:val="ListParagraph"/>
        <w:numPr>
          <w:ilvl w:val="0"/>
          <w:numId w:val="1"/>
        </w:numPr>
        <w:rPr>
          <w:i/>
        </w:rPr>
      </w:pPr>
      <w:r w:rsidRPr="007318E2">
        <w:rPr>
          <w:i/>
        </w:rPr>
        <w:t>Rating using the criteria in the Global Adventures Risk Assessment Matrix</w:t>
      </w:r>
    </w:p>
    <w:p w14:paraId="64D06B87" w14:textId="4C17DA18" w:rsidR="007318E2" w:rsidRPr="00C4487F" w:rsidRDefault="007318E2" w:rsidP="007318E2">
      <w:pPr>
        <w:rPr>
          <w:sz w:val="28"/>
        </w:rPr>
      </w:pPr>
      <w:r w:rsidRPr="00C4487F">
        <w:rPr>
          <w:b/>
          <w:sz w:val="28"/>
        </w:rPr>
        <w:t>Leader Name(s)</w:t>
      </w:r>
    </w:p>
    <w:p w14:paraId="2AB9FE99" w14:textId="77777777" w:rsidR="007318E2" w:rsidRPr="00C4487F" w:rsidRDefault="007318E2" w:rsidP="007318E2">
      <w:pPr>
        <w:rPr>
          <w:b/>
          <w:sz w:val="28"/>
        </w:rPr>
      </w:pPr>
      <w:r w:rsidRPr="00C4487F">
        <w:rPr>
          <w:b/>
          <w:sz w:val="28"/>
        </w:rPr>
        <w:t xml:space="preserve">Leader Qualifications:  </w:t>
      </w:r>
    </w:p>
    <w:p w14:paraId="23D609B0" w14:textId="77777777" w:rsidR="007318E2" w:rsidRPr="007318E2" w:rsidRDefault="007318E2" w:rsidP="007318E2">
      <w:pPr>
        <w:rPr>
          <w:b/>
          <w:sz w:val="24"/>
        </w:rPr>
      </w:pPr>
    </w:p>
    <w:p w14:paraId="653E5C02" w14:textId="77777777" w:rsidR="007318E2" w:rsidRPr="007318E2" w:rsidRDefault="007318E2" w:rsidP="007318E2">
      <w:pPr>
        <w:rPr>
          <w:i/>
        </w:rPr>
      </w:pPr>
    </w:p>
    <w:sectPr w:rsidR="007318E2" w:rsidRPr="00731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10DEB"/>
    <w:multiLevelType w:val="hybridMultilevel"/>
    <w:tmpl w:val="5EB8251E"/>
    <w:lvl w:ilvl="0" w:tplc="B35EC34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410A2"/>
    <w:multiLevelType w:val="hybridMultilevel"/>
    <w:tmpl w:val="B5922D4E"/>
    <w:lvl w:ilvl="0" w:tplc="B35EC34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04952"/>
    <w:multiLevelType w:val="hybridMultilevel"/>
    <w:tmpl w:val="E55CB148"/>
    <w:lvl w:ilvl="0" w:tplc="B35EC34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8850709">
    <w:abstractNumId w:val="2"/>
  </w:num>
  <w:num w:numId="2" w16cid:durableId="1787920238">
    <w:abstractNumId w:val="0"/>
  </w:num>
  <w:num w:numId="3" w16cid:durableId="1253859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8E2"/>
    <w:rsid w:val="00515186"/>
    <w:rsid w:val="00562873"/>
    <w:rsid w:val="00595BFB"/>
    <w:rsid w:val="00715F10"/>
    <w:rsid w:val="007318E2"/>
    <w:rsid w:val="00740690"/>
    <w:rsid w:val="00992D05"/>
    <w:rsid w:val="00C4487F"/>
    <w:rsid w:val="00C7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814DB"/>
  <w15:chartTrackingRefBased/>
  <w15:docId w15:val="{32514074-2C0C-409B-A301-289A30A3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8E2"/>
    <w:pPr>
      <w:spacing w:after="0" w:line="240" w:lineRule="auto"/>
      <w:ind w:left="36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9FD17-D018-4A1B-A9C9-23E11F5E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Talbert</dc:creator>
  <cp:keywords/>
  <dc:description/>
  <cp:lastModifiedBy>Cheryl Talbert</cp:lastModifiedBy>
  <cp:revision>2</cp:revision>
  <dcterms:created xsi:type="dcterms:W3CDTF">2024-06-25T15:55:00Z</dcterms:created>
  <dcterms:modified xsi:type="dcterms:W3CDTF">2024-06-25T15:55:00Z</dcterms:modified>
</cp:coreProperties>
</file>