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C56A" w14:textId="07638C27" w:rsidR="00740690" w:rsidRPr="00B27527" w:rsidRDefault="00B27527">
      <w:pPr>
        <w:rPr>
          <w:rFonts w:cstheme="minorHAnsi"/>
        </w:rPr>
      </w:pPr>
      <w:r>
        <w:t>Turkey</w:t>
      </w:r>
    </w:p>
    <w:p w14:paraId="09A923D0" w14:textId="3EA9A36E" w:rsidR="00B27527" w:rsidRPr="00B27527" w:rsidRDefault="00B27527" w:rsidP="00B27527">
      <w:pPr>
        <w:pStyle w:val="NormalWeb"/>
        <w:spacing w:before="86" w:beforeAutospacing="0" w:after="0" w:afterAutospacing="0"/>
        <w:rPr>
          <w:rFonts w:asciiTheme="minorHAnsi" w:hAnsiTheme="minorHAnsi" w:cstheme="minorHAnsi"/>
        </w:rPr>
      </w:pPr>
      <w:r w:rsidRPr="00B27527">
        <w:rPr>
          <w:rFonts w:asciiTheme="minorHAnsi" w:eastAsiaTheme="minorEastAsia" w:hAnsiTheme="minorHAnsi" w:cstheme="minorHAnsi"/>
          <w:kern w:val="24"/>
        </w:rPr>
        <w:t>3000 miles of coastline along the Black Sea, the Aegean, and the Mediterranean, as well as the narrows that link the Black and Aegean seas. </w:t>
      </w:r>
    </w:p>
    <w:p w14:paraId="38CF9CDC" w14:textId="77777777" w:rsidR="00B27527" w:rsidRPr="00B27527" w:rsidRDefault="00B27527" w:rsidP="00B27527">
      <w:pPr>
        <w:pStyle w:val="NormalWeb"/>
        <w:spacing w:before="86" w:beforeAutospacing="0" w:after="0" w:afterAutospacing="0"/>
        <w:rPr>
          <w:rFonts w:asciiTheme="minorHAnsi" w:hAnsiTheme="minorHAnsi" w:cstheme="minorHAnsi"/>
        </w:rPr>
      </w:pPr>
      <w:r w:rsidRPr="00B27527">
        <w:rPr>
          <w:rFonts w:asciiTheme="minorHAnsi" w:eastAsiaTheme="minorEastAsia" w:hAnsiTheme="minorHAnsi" w:cstheme="minorHAnsi"/>
          <w:kern w:val="24"/>
        </w:rPr>
        <w:t>One of the world's earliest permanently settled regions (9500-8000 BCE), subsequently conquered and ruled by seven major empires.  This has left it with an incredibly broad and rich cultural and archaeological heritage.</w:t>
      </w:r>
    </w:p>
    <w:p w14:paraId="0FC1638A" w14:textId="77777777" w:rsidR="00B27527" w:rsidRPr="00B27527" w:rsidRDefault="00B27527" w:rsidP="00B27527">
      <w:pPr>
        <w:pStyle w:val="NormalWeb"/>
        <w:spacing w:before="86" w:beforeAutospacing="0" w:after="0" w:afterAutospacing="0"/>
        <w:rPr>
          <w:rFonts w:asciiTheme="minorHAnsi" w:hAnsiTheme="minorHAnsi" w:cstheme="minorHAnsi"/>
        </w:rPr>
      </w:pPr>
      <w:r w:rsidRPr="00B27527">
        <w:rPr>
          <w:rFonts w:asciiTheme="minorHAnsi" w:eastAsiaTheme="minorEastAsia" w:hAnsiTheme="minorHAnsi" w:cstheme="minorHAnsi"/>
          <w:kern w:val="24"/>
        </w:rPr>
        <w:t>Became a Republic on 29 October 1923. With the reforms initiated by the country's first president, Mustafa Kemal Atatürk, Turkey became a secular and parliamentary republic.</w:t>
      </w:r>
    </w:p>
    <w:p w14:paraId="091460C8" w14:textId="77777777" w:rsidR="00B27527" w:rsidRPr="00B27527" w:rsidRDefault="00B27527" w:rsidP="00B27527">
      <w:pPr>
        <w:pStyle w:val="NormalWeb"/>
        <w:spacing w:before="86" w:beforeAutospacing="0" w:after="0" w:afterAutospacing="0"/>
        <w:rPr>
          <w:rFonts w:asciiTheme="minorHAnsi" w:hAnsiTheme="minorHAnsi" w:cstheme="minorHAnsi"/>
        </w:rPr>
      </w:pPr>
      <w:r w:rsidRPr="00B27527">
        <w:rPr>
          <w:rFonts w:asciiTheme="minorHAnsi" w:eastAsiaTheme="minorEastAsia" w:hAnsiTheme="minorHAnsi" w:cstheme="minorHAnsi"/>
          <w:kern w:val="24"/>
        </w:rPr>
        <w:t>Turkey is an ethnically diverse country, a result of its location and the legacy of the multi-ethnic and multi-religious Ottoman Empire.</w:t>
      </w:r>
    </w:p>
    <w:p w14:paraId="110466D3" w14:textId="583C39FE" w:rsidR="00B27527" w:rsidRDefault="00B27527">
      <w:pPr>
        <w:rPr>
          <w:rFonts w:cstheme="minorHAnsi"/>
        </w:rPr>
      </w:pPr>
    </w:p>
    <w:p w14:paraId="1989984C" w14:textId="3EA79A1D" w:rsidR="00B27527" w:rsidRDefault="00B27527">
      <w:pPr>
        <w:rPr>
          <w:rFonts w:cstheme="minorHAnsi"/>
        </w:rPr>
      </w:pPr>
      <w:r>
        <w:rPr>
          <w:rFonts w:cstheme="minorHAnsi"/>
        </w:rPr>
        <w:t>Istanbul</w:t>
      </w:r>
    </w:p>
    <w:p w14:paraId="661F05DE" w14:textId="77777777" w:rsidR="00B27527" w:rsidRPr="00B27527" w:rsidRDefault="00B27527" w:rsidP="00B27527">
      <w:pPr>
        <w:pStyle w:val="NormalWeb"/>
        <w:spacing w:before="86" w:beforeAutospacing="0" w:after="0" w:afterAutospacing="0"/>
        <w:textAlignment w:val="baseline"/>
        <w:rPr>
          <w:rFonts w:asciiTheme="minorHAnsi" w:hAnsiTheme="minorHAnsi" w:cstheme="minorHAnsi"/>
        </w:rPr>
      </w:pPr>
      <w:r w:rsidRPr="00B27527">
        <w:rPr>
          <w:rFonts w:asciiTheme="minorHAnsi" w:eastAsiaTheme="minorEastAsia" w:hAnsiTheme="minorHAnsi" w:cstheme="minorHAnsi"/>
          <w:color w:val="282828"/>
          <w:kern w:val="24"/>
        </w:rPr>
        <w:t>Istanbul is the largest city in </w:t>
      </w:r>
      <w:hyperlink r:id="rId4" w:history="1">
        <w:r w:rsidRPr="00B27527">
          <w:rPr>
            <w:rStyle w:val="Hyperlink"/>
            <w:rFonts w:asciiTheme="minorHAnsi" w:eastAsiaTheme="minorEastAsia" w:hAnsiTheme="minorHAnsi" w:cstheme="minorHAnsi"/>
            <w:color w:val="282828"/>
            <w:kern w:val="24"/>
          </w:rPr>
          <w:t>Turkey</w:t>
        </w:r>
      </w:hyperlink>
      <w:r w:rsidRPr="00B27527">
        <w:rPr>
          <w:rFonts w:asciiTheme="minorHAnsi" w:eastAsiaTheme="minorEastAsia" w:hAnsiTheme="minorHAnsi" w:cstheme="minorHAnsi"/>
          <w:color w:val="282828"/>
          <w:kern w:val="24"/>
        </w:rPr>
        <w:t> and is among the 15 </w:t>
      </w:r>
      <w:hyperlink r:id="rId5" w:history="1">
        <w:r w:rsidRPr="00B27527">
          <w:rPr>
            <w:rStyle w:val="Hyperlink"/>
            <w:rFonts w:asciiTheme="minorHAnsi" w:eastAsiaTheme="minorEastAsia" w:hAnsiTheme="minorHAnsi" w:cstheme="minorHAnsi"/>
            <w:color w:val="282828"/>
            <w:kern w:val="24"/>
          </w:rPr>
          <w:t>largest urban areas</w:t>
        </w:r>
      </w:hyperlink>
      <w:r w:rsidRPr="00B27527">
        <w:rPr>
          <w:rFonts w:asciiTheme="minorHAnsi" w:eastAsiaTheme="minorEastAsia" w:hAnsiTheme="minorHAnsi" w:cstheme="minorHAnsi"/>
          <w:color w:val="282828"/>
          <w:kern w:val="24"/>
        </w:rPr>
        <w:t> in the world. The city is the world’s only metropolis to be on more than one </w:t>
      </w:r>
      <w:hyperlink r:id="rId6" w:history="1">
        <w:r w:rsidRPr="00B27527">
          <w:rPr>
            <w:rStyle w:val="Hyperlink"/>
            <w:rFonts w:asciiTheme="minorHAnsi" w:eastAsiaTheme="minorEastAsia" w:hAnsiTheme="minorHAnsi" w:cstheme="minorHAnsi"/>
            <w:color w:val="282828"/>
            <w:kern w:val="24"/>
          </w:rPr>
          <w:t>continent</w:t>
        </w:r>
      </w:hyperlink>
      <w:r w:rsidRPr="00B27527">
        <w:rPr>
          <w:rFonts w:asciiTheme="minorHAnsi" w:eastAsiaTheme="minorEastAsia" w:hAnsiTheme="minorHAnsi" w:cstheme="minorHAnsi"/>
          <w:color w:val="282828"/>
          <w:kern w:val="24"/>
        </w:rPr>
        <w:t>.</w:t>
      </w:r>
    </w:p>
    <w:p w14:paraId="242F56C6" w14:textId="73E9C4DE" w:rsidR="00B27527" w:rsidRPr="00B27527" w:rsidRDefault="00B27527" w:rsidP="00B27527">
      <w:pPr>
        <w:pStyle w:val="NormalWeb"/>
        <w:spacing w:before="86" w:beforeAutospacing="0" w:after="0" w:afterAutospacing="0"/>
        <w:textAlignment w:val="baseline"/>
        <w:rPr>
          <w:rFonts w:asciiTheme="minorHAnsi" w:eastAsiaTheme="minorEastAsia" w:hAnsiTheme="minorHAnsi" w:cstheme="minorHAnsi"/>
          <w:color w:val="282828"/>
          <w:kern w:val="24"/>
        </w:rPr>
      </w:pPr>
      <w:r w:rsidRPr="00B27527">
        <w:rPr>
          <w:rFonts w:asciiTheme="minorHAnsi" w:eastAsiaTheme="minorEastAsia" w:hAnsiTheme="minorHAnsi" w:cstheme="minorHAnsi"/>
          <w:color w:val="282828"/>
          <w:kern w:val="24"/>
        </w:rPr>
        <w:t>The city of Istanbul (previously called Byzantium and Constantinople) has a long history spanning the world's most famous empires.</w:t>
      </w:r>
      <w:r>
        <w:rPr>
          <w:rFonts w:asciiTheme="minorHAnsi" w:eastAsiaTheme="minorEastAsia" w:hAnsiTheme="minorHAnsi" w:cstheme="minorHAnsi"/>
          <w:color w:val="282828"/>
          <w:kern w:val="24"/>
        </w:rPr>
        <w:t xml:space="preserve">  </w:t>
      </w:r>
      <w:r w:rsidRPr="00B27527">
        <w:rPr>
          <w:rFonts w:asciiTheme="minorHAnsi" w:eastAsiaTheme="minorEastAsia" w:hAnsiTheme="minorHAnsi" w:cstheme="minorHAnsi"/>
          <w:color w:val="282828"/>
          <w:kern w:val="24"/>
        </w:rPr>
        <w:t>The city was the capital of the entire Roman Empire starting in 330 AD, the capital of the </w:t>
      </w:r>
      <w:hyperlink r:id="rId7" w:history="1">
        <w:r w:rsidRPr="00B27527">
          <w:rPr>
            <w:rStyle w:val="Hyperlink"/>
            <w:rFonts w:asciiTheme="minorHAnsi" w:eastAsiaTheme="minorEastAsia" w:hAnsiTheme="minorHAnsi" w:cstheme="minorHAnsi"/>
            <w:color w:val="282828"/>
            <w:kern w:val="24"/>
          </w:rPr>
          <w:t>Byzantine Empire</w:t>
        </w:r>
      </w:hyperlink>
      <w:r w:rsidRPr="00B27527">
        <w:rPr>
          <w:rFonts w:asciiTheme="minorHAnsi" w:eastAsiaTheme="minorEastAsia" w:hAnsiTheme="minorHAnsi" w:cstheme="minorHAnsi"/>
          <w:color w:val="282828"/>
          <w:kern w:val="24"/>
        </w:rPr>
        <w:t> in the 400s, and after being conquered by the Ottomans in 1453, was declared to be the capital of the </w:t>
      </w:r>
      <w:hyperlink r:id="rId8" w:history="1">
        <w:r w:rsidRPr="00B27527">
          <w:rPr>
            <w:rStyle w:val="Hyperlink"/>
            <w:rFonts w:asciiTheme="minorHAnsi" w:eastAsiaTheme="minorEastAsia" w:hAnsiTheme="minorHAnsi" w:cstheme="minorHAnsi"/>
            <w:color w:val="282828"/>
            <w:kern w:val="24"/>
          </w:rPr>
          <w:t>Ottoman Empire</w:t>
        </w:r>
      </w:hyperlink>
      <w:r w:rsidRPr="00B27527">
        <w:rPr>
          <w:rFonts w:asciiTheme="minorHAnsi" w:eastAsiaTheme="minorEastAsia" w:hAnsiTheme="minorHAnsi" w:cstheme="minorHAnsi"/>
          <w:color w:val="282828"/>
          <w:kern w:val="24"/>
        </w:rPr>
        <w:t> and its name was changed to Istanbul.</w:t>
      </w:r>
    </w:p>
    <w:p w14:paraId="4720A725" w14:textId="77777777" w:rsidR="00B27527" w:rsidRPr="00B27527" w:rsidRDefault="00B27527" w:rsidP="00B27527">
      <w:pPr>
        <w:pStyle w:val="NormalWeb"/>
        <w:spacing w:before="240" w:beforeAutospacing="0" w:after="0" w:afterAutospacing="0"/>
        <w:textAlignment w:val="baseline"/>
        <w:rPr>
          <w:rFonts w:asciiTheme="minorHAnsi" w:hAnsiTheme="minorHAnsi" w:cstheme="minorHAnsi"/>
        </w:rPr>
      </w:pPr>
      <w:r w:rsidRPr="00B27527">
        <w:rPr>
          <w:rFonts w:asciiTheme="minorHAnsi" w:eastAsiaTheme="minorEastAsia" w:hAnsiTheme="minorHAnsi" w:cstheme="minorHAnsi"/>
          <w:color w:val="282828"/>
          <w:kern w:val="24"/>
        </w:rPr>
        <w:t>Between 400 and 600 AD the city was the center for the Greek Orthodox church.  Some of the most magnificent Christian buildings like the Hagia Sofia were built during this time.</w:t>
      </w:r>
    </w:p>
    <w:p w14:paraId="4AB91FA4" w14:textId="77777777" w:rsidR="00B27527" w:rsidRPr="00B27527" w:rsidRDefault="00B27527" w:rsidP="00B27527">
      <w:pPr>
        <w:pStyle w:val="NormalWeb"/>
        <w:spacing w:before="240" w:beforeAutospacing="0" w:after="0" w:afterAutospacing="0"/>
        <w:textAlignment w:val="baseline"/>
        <w:rPr>
          <w:rFonts w:asciiTheme="minorHAnsi" w:hAnsiTheme="minorHAnsi" w:cstheme="minorHAnsi"/>
        </w:rPr>
      </w:pPr>
      <w:r w:rsidRPr="00B27527">
        <w:rPr>
          <w:rFonts w:asciiTheme="minorHAnsi" w:eastAsiaTheme="minorEastAsia" w:hAnsiTheme="minorHAnsi" w:cstheme="minorHAnsi"/>
          <w:color w:val="282828"/>
          <w:kern w:val="24"/>
        </w:rPr>
        <w:t>The Ottoman Sultans rejuvenated Istanbul after taking it over, building the Grand Bazaar (one of the largest covered marketplaces in the world) as well as monuments, schools, hospitals, public baths and several grand imperial mosques.  Sultan Mehmet also encouraged fleeing Catholic and Greek Orthodox residents to come back, as well as Muslim, Christian, and Jewish families to establish a mixed populace (which only began to reverse in the 1940s).</w:t>
      </w:r>
    </w:p>
    <w:p w14:paraId="3ED01D42" w14:textId="6A32813E" w:rsidR="00B27527" w:rsidRDefault="00B27527">
      <w:pPr>
        <w:rPr>
          <w:rFonts w:cstheme="minorHAnsi"/>
        </w:rPr>
      </w:pPr>
    </w:p>
    <w:p w14:paraId="2E950675" w14:textId="02F5FDF0" w:rsidR="00B27527" w:rsidRDefault="00B27527">
      <w:pPr>
        <w:rPr>
          <w:rFonts w:cstheme="minorHAnsi"/>
        </w:rPr>
      </w:pPr>
      <w:r>
        <w:rPr>
          <w:rFonts w:cstheme="minorHAnsi"/>
        </w:rPr>
        <w:t>Ephesus</w:t>
      </w:r>
    </w:p>
    <w:p w14:paraId="5148DE6A" w14:textId="35DDD315" w:rsidR="00B27527" w:rsidRPr="00B27527" w:rsidRDefault="00B27527" w:rsidP="00B27527">
      <w:pPr>
        <w:pStyle w:val="NormalWeb"/>
        <w:spacing w:before="0" w:beforeAutospacing="0" w:after="0" w:afterAutospacing="0"/>
        <w:textAlignment w:val="baseline"/>
        <w:rPr>
          <w:rFonts w:asciiTheme="minorHAnsi" w:hAnsiTheme="minorHAnsi" w:cstheme="minorHAnsi"/>
        </w:rPr>
      </w:pPr>
      <w:r w:rsidRPr="00B27527">
        <w:rPr>
          <w:rFonts w:asciiTheme="minorHAnsi" w:eastAsiaTheme="minorEastAsia" w:hAnsiTheme="minorHAnsi" w:cstheme="minorHAnsi"/>
          <w:kern w:val="24"/>
        </w:rPr>
        <w:t xml:space="preserve">The glorious city of Ephesus is a wonderfully preserved classical city and one of the most important and famous Greco-Roman sites of the eastern Mediterranean. Ephesus was founded </w:t>
      </w:r>
      <w:r>
        <w:rPr>
          <w:rFonts w:asciiTheme="minorHAnsi" w:eastAsiaTheme="minorEastAsia" w:hAnsiTheme="minorHAnsi" w:cstheme="minorHAnsi"/>
          <w:kern w:val="24"/>
        </w:rPr>
        <w:t>i</w:t>
      </w:r>
      <w:r w:rsidRPr="00B27527">
        <w:rPr>
          <w:rFonts w:asciiTheme="minorHAnsi" w:eastAsiaTheme="minorEastAsia" w:hAnsiTheme="minorHAnsi" w:cstheme="minorHAnsi"/>
          <w:kern w:val="24"/>
        </w:rPr>
        <w:t>n the 10</w:t>
      </w:r>
      <w:r>
        <w:rPr>
          <w:rFonts w:asciiTheme="minorHAnsi" w:eastAsiaTheme="minorEastAsia" w:hAnsiTheme="minorHAnsi" w:cstheme="minorHAnsi"/>
          <w:kern w:val="24"/>
        </w:rPr>
        <w:t>th</w:t>
      </w:r>
      <w:r w:rsidRPr="00B27527">
        <w:rPr>
          <w:rFonts w:asciiTheme="minorHAnsi" w:eastAsiaTheme="minorEastAsia" w:hAnsiTheme="minorHAnsi" w:cstheme="minorHAnsi"/>
          <w:kern w:val="24"/>
        </w:rPr>
        <w:t xml:space="preserve"> century BC by Greek colonists after the sacking of Troy, fell under the control of Croesus and, later, the Persians, was visited by Alexander the Great and re-established itself as the Roman capital of Asia Minor beginning around 27BC.  It became a major center of commerce with a population pushing an incredible 250,000 and it remained the most important</w:t>
      </w:r>
      <w:r>
        <w:rPr>
          <w:rFonts w:asciiTheme="minorHAnsi" w:eastAsiaTheme="minorEastAsia" w:hAnsiTheme="minorHAnsi" w:cstheme="minorHAnsi"/>
          <w:kern w:val="24"/>
        </w:rPr>
        <w:t xml:space="preserve"> </w:t>
      </w:r>
      <w:r w:rsidRPr="00B27527">
        <w:rPr>
          <w:rFonts w:asciiTheme="minorHAnsi" w:eastAsiaTheme="minorEastAsia" w:hAnsiTheme="minorHAnsi" w:cstheme="minorHAnsi"/>
          <w:kern w:val="24"/>
        </w:rPr>
        <w:t>city of the Byzantine empire after Constantinople through the 5</w:t>
      </w:r>
      <w:r w:rsidRPr="00B27527">
        <w:rPr>
          <w:rFonts w:asciiTheme="minorHAnsi" w:eastAsiaTheme="minorEastAsia" w:hAnsiTheme="minorHAnsi" w:cstheme="minorHAnsi"/>
          <w:kern w:val="24"/>
          <w:vertAlign w:val="superscript"/>
        </w:rPr>
        <w:t>th</w:t>
      </w:r>
      <w:r>
        <w:rPr>
          <w:rFonts w:asciiTheme="minorHAnsi" w:eastAsiaTheme="minorEastAsia" w:hAnsiTheme="minorHAnsi" w:cstheme="minorHAnsi"/>
          <w:kern w:val="24"/>
        </w:rPr>
        <w:t xml:space="preserve"> </w:t>
      </w:r>
      <w:r w:rsidRPr="00B27527">
        <w:rPr>
          <w:rFonts w:asciiTheme="minorHAnsi" w:eastAsiaTheme="minorEastAsia" w:hAnsiTheme="minorHAnsi" w:cstheme="minorHAnsi"/>
          <w:kern w:val="24"/>
        </w:rPr>
        <w:t>and 6</w:t>
      </w:r>
      <w:r w:rsidRPr="00B27527">
        <w:rPr>
          <w:rFonts w:asciiTheme="minorHAnsi" w:eastAsiaTheme="minorEastAsia" w:hAnsiTheme="minorHAnsi" w:cstheme="minorHAnsi"/>
          <w:kern w:val="24"/>
          <w:vertAlign w:val="superscript"/>
        </w:rPr>
        <w:t>th</w:t>
      </w:r>
      <w:r>
        <w:rPr>
          <w:rFonts w:asciiTheme="minorHAnsi" w:eastAsiaTheme="minorEastAsia" w:hAnsiTheme="minorHAnsi" w:cstheme="minorHAnsi"/>
          <w:kern w:val="24"/>
        </w:rPr>
        <w:t xml:space="preserve"> </w:t>
      </w:r>
      <w:r w:rsidRPr="00B27527">
        <w:rPr>
          <w:rFonts w:asciiTheme="minorHAnsi" w:eastAsiaTheme="minorEastAsia" w:hAnsiTheme="minorHAnsi" w:cstheme="minorHAnsi"/>
          <w:kern w:val="24"/>
        </w:rPr>
        <w:t>centuries AD. The remains at Ephesus are extensive and fabulously well preserved.</w:t>
      </w:r>
    </w:p>
    <w:p w14:paraId="26B791AD" w14:textId="77777777" w:rsidR="00A65A7D" w:rsidRDefault="00A65A7D" w:rsidP="00A65A7D">
      <w:pPr>
        <w:pStyle w:val="NormalWeb"/>
        <w:spacing w:before="240" w:beforeAutospacing="0" w:after="0" w:afterAutospacing="0"/>
        <w:textAlignment w:val="baseline"/>
        <w:rPr>
          <w:rFonts w:asciiTheme="minorHAnsi" w:eastAsiaTheme="minorEastAsia" w:hAnsiTheme="minorHAnsi" w:cstheme="minorHAnsi"/>
          <w:kern w:val="24"/>
        </w:rPr>
      </w:pPr>
    </w:p>
    <w:p w14:paraId="4692514B" w14:textId="63F77104" w:rsidR="00A65A7D" w:rsidRPr="005942DC" w:rsidRDefault="00A65A7D" w:rsidP="00A65A7D">
      <w:pPr>
        <w:pStyle w:val="NormalWeb"/>
        <w:spacing w:before="240" w:beforeAutospacing="0" w:after="0" w:afterAutospacing="0"/>
        <w:textAlignment w:val="baseline"/>
        <w:rPr>
          <w:rFonts w:asciiTheme="minorHAnsi" w:eastAsiaTheme="minorEastAsia" w:hAnsiTheme="minorHAnsi" w:cstheme="minorHAnsi"/>
          <w:kern w:val="24"/>
        </w:rPr>
      </w:pPr>
      <w:proofErr w:type="spellStart"/>
      <w:r w:rsidRPr="005942DC">
        <w:rPr>
          <w:rFonts w:asciiTheme="minorHAnsi" w:eastAsiaTheme="minorEastAsia" w:hAnsiTheme="minorHAnsi" w:cstheme="minorHAnsi"/>
          <w:kern w:val="24"/>
        </w:rPr>
        <w:lastRenderedPageBreak/>
        <w:t>Selcuk</w:t>
      </w:r>
      <w:proofErr w:type="spellEnd"/>
      <w:r w:rsidRPr="005942DC">
        <w:rPr>
          <w:rFonts w:asciiTheme="minorHAnsi" w:eastAsiaTheme="minorEastAsia" w:hAnsiTheme="minorHAnsi" w:cstheme="minorHAnsi"/>
          <w:kern w:val="24"/>
        </w:rPr>
        <w:t xml:space="preserve">, </w:t>
      </w:r>
    </w:p>
    <w:p w14:paraId="76458475" w14:textId="77777777" w:rsidR="00A65A7D" w:rsidRPr="005942DC" w:rsidRDefault="00A65A7D" w:rsidP="00A65A7D">
      <w:pPr>
        <w:pStyle w:val="NormalWeb"/>
        <w:spacing w:before="240" w:beforeAutospacing="0" w:after="0" w:afterAutospacing="0"/>
        <w:textAlignment w:val="baseline"/>
        <w:rPr>
          <w:rFonts w:asciiTheme="minorHAnsi" w:eastAsiaTheme="minorEastAsia" w:hAnsiTheme="minorHAnsi" w:cstheme="minorHAnsi"/>
          <w:kern w:val="24"/>
        </w:rPr>
      </w:pPr>
      <w:r w:rsidRPr="005942DC">
        <w:rPr>
          <w:rFonts w:asciiTheme="minorHAnsi" w:eastAsiaTheme="minorEastAsia" w:hAnsiTheme="minorHAnsi" w:cstheme="minorHAnsi"/>
          <w:kern w:val="24"/>
        </w:rPr>
        <w:t>the original site of the city of Ephesus, the Apostle John, who reportedly visited Ephesus twice. His first visit (AD 37–48) was with the Virgin Mary; the second (AD 95) was when he is thought to have written his gospel on this very hill. These legends, and the existence of a 4th-century tomb supposedly containing the saint's relics, inspired Justinian to build a great basilica here and it drew thousands of pilgrims until the late Byzantine period.</w:t>
      </w:r>
    </w:p>
    <w:p w14:paraId="73896112" w14:textId="77777777" w:rsidR="00B27527" w:rsidRPr="005942DC" w:rsidRDefault="00B27527" w:rsidP="00B27527">
      <w:pPr>
        <w:pStyle w:val="NormalWeb"/>
        <w:spacing w:before="240" w:beforeAutospacing="0" w:after="0" w:afterAutospacing="0"/>
        <w:textAlignment w:val="baseline"/>
        <w:rPr>
          <w:rFonts w:asciiTheme="minorHAnsi" w:hAnsiTheme="minorHAnsi" w:cstheme="minorHAnsi"/>
        </w:rPr>
      </w:pPr>
      <w:proofErr w:type="spellStart"/>
      <w:r w:rsidRPr="005942DC">
        <w:rPr>
          <w:rFonts w:asciiTheme="minorHAnsi" w:eastAsiaTheme="minorEastAsia" w:hAnsiTheme="minorHAnsi" w:cstheme="minorHAnsi"/>
          <w:kern w:val="24"/>
        </w:rPr>
        <w:t>Afrodisias</w:t>
      </w:r>
      <w:proofErr w:type="spellEnd"/>
    </w:p>
    <w:p w14:paraId="785DE433" w14:textId="77777777" w:rsidR="00B27527" w:rsidRPr="005942DC" w:rsidRDefault="00B27527" w:rsidP="00B27527">
      <w:pPr>
        <w:pStyle w:val="NormalWeb"/>
        <w:spacing w:before="240" w:beforeAutospacing="0" w:after="0" w:afterAutospacing="0"/>
        <w:textAlignment w:val="baseline"/>
        <w:rPr>
          <w:rFonts w:asciiTheme="minorHAnsi" w:hAnsiTheme="minorHAnsi" w:cstheme="minorHAnsi"/>
        </w:rPr>
      </w:pPr>
      <w:r w:rsidRPr="005942DC">
        <w:rPr>
          <w:rFonts w:asciiTheme="minorHAnsi" w:eastAsiaTheme="minorEastAsia" w:hAnsiTheme="minorHAnsi" w:cstheme="minorHAnsi"/>
          <w:kern w:val="24"/>
        </w:rPr>
        <w:t xml:space="preserve">Located 160kms east of Ephesus, one of the country’s finest classical remains and a complex that rivals many of the Aegean’s </w:t>
      </w:r>
      <w:proofErr w:type="gramStart"/>
      <w:r w:rsidRPr="005942DC">
        <w:rPr>
          <w:rFonts w:asciiTheme="minorHAnsi" w:eastAsiaTheme="minorEastAsia" w:hAnsiTheme="minorHAnsi" w:cstheme="minorHAnsi"/>
          <w:kern w:val="24"/>
        </w:rPr>
        <w:t>better known</w:t>
      </w:r>
      <w:proofErr w:type="gramEnd"/>
      <w:r w:rsidRPr="005942DC">
        <w:rPr>
          <w:rFonts w:asciiTheme="minorHAnsi" w:eastAsiaTheme="minorEastAsia" w:hAnsiTheme="minorHAnsi" w:cstheme="minorHAnsi"/>
          <w:kern w:val="24"/>
        </w:rPr>
        <w:t xml:space="preserve"> sites. Beautifully preserved, </w:t>
      </w:r>
      <w:proofErr w:type="spellStart"/>
      <w:r w:rsidRPr="005942DC">
        <w:rPr>
          <w:rFonts w:asciiTheme="minorHAnsi" w:eastAsiaTheme="minorEastAsia" w:hAnsiTheme="minorHAnsi" w:cstheme="minorHAnsi"/>
          <w:kern w:val="24"/>
        </w:rPr>
        <w:t>Afrodisias</w:t>
      </w:r>
      <w:proofErr w:type="spellEnd"/>
      <w:r w:rsidRPr="005942DC">
        <w:rPr>
          <w:rFonts w:asciiTheme="minorHAnsi" w:eastAsiaTheme="minorEastAsia" w:hAnsiTheme="minorHAnsi" w:cstheme="minorHAnsi"/>
          <w:kern w:val="24"/>
        </w:rPr>
        <w:t xml:space="preserve"> saw prehistoric settlement and further occupation through to the Bronze Age. Around the 8th century BC, the famous Temple of Aphrodite was built and the city thrived through the Hellenistic and Roman periods because of nearby quarries of unique high quality Carian marble the city developed as a </w:t>
      </w:r>
      <w:proofErr w:type="spellStart"/>
      <w:r w:rsidRPr="005942DC">
        <w:rPr>
          <w:rFonts w:asciiTheme="minorHAnsi" w:eastAsiaTheme="minorEastAsia" w:hAnsiTheme="minorHAnsi" w:cstheme="minorHAnsi"/>
          <w:kern w:val="24"/>
        </w:rPr>
        <w:t>centre</w:t>
      </w:r>
      <w:proofErr w:type="spellEnd"/>
      <w:r w:rsidRPr="005942DC">
        <w:rPr>
          <w:rFonts w:asciiTheme="minorHAnsi" w:eastAsiaTheme="minorEastAsia" w:hAnsiTheme="minorHAnsi" w:cstheme="minorHAnsi"/>
          <w:kern w:val="24"/>
        </w:rPr>
        <w:t xml:space="preserve"> of marble sculpture. </w:t>
      </w:r>
    </w:p>
    <w:p w14:paraId="5AACFDE6" w14:textId="30B4FDDC" w:rsidR="00A65A7D" w:rsidRPr="005942DC" w:rsidRDefault="00A65A7D" w:rsidP="00B27527">
      <w:pPr>
        <w:pStyle w:val="NormalWeb"/>
        <w:spacing w:before="240" w:beforeAutospacing="0" w:after="0" w:afterAutospacing="0"/>
        <w:textAlignment w:val="baseline"/>
        <w:rPr>
          <w:rFonts w:asciiTheme="minorHAnsi" w:eastAsiaTheme="minorEastAsia" w:hAnsiTheme="minorHAnsi" w:cstheme="minorHAnsi"/>
          <w:kern w:val="24"/>
        </w:rPr>
      </w:pPr>
      <w:r w:rsidRPr="005942DC">
        <w:rPr>
          <w:rFonts w:asciiTheme="minorHAnsi" w:eastAsiaTheme="minorEastAsia" w:hAnsiTheme="minorHAnsi" w:cstheme="minorHAnsi"/>
          <w:kern w:val="24"/>
        </w:rPr>
        <w:t xml:space="preserve">Lake </w:t>
      </w:r>
      <w:proofErr w:type="spellStart"/>
      <w:r w:rsidRPr="005942DC">
        <w:rPr>
          <w:rFonts w:asciiTheme="minorHAnsi" w:eastAsiaTheme="minorEastAsia" w:hAnsiTheme="minorHAnsi" w:cstheme="minorHAnsi"/>
          <w:kern w:val="24"/>
        </w:rPr>
        <w:t>Bafa</w:t>
      </w:r>
      <w:proofErr w:type="spellEnd"/>
    </w:p>
    <w:p w14:paraId="2A7BAC27" w14:textId="038077C4" w:rsidR="00A65A7D" w:rsidRPr="005942DC" w:rsidRDefault="00A65A7D" w:rsidP="00B27527">
      <w:pPr>
        <w:pStyle w:val="NormalWeb"/>
        <w:spacing w:before="240" w:beforeAutospacing="0" w:after="0" w:afterAutospacing="0"/>
        <w:textAlignment w:val="baseline"/>
        <w:rPr>
          <w:rFonts w:asciiTheme="minorHAnsi" w:hAnsiTheme="minorHAnsi" w:cstheme="minorHAnsi"/>
        </w:rPr>
      </w:pPr>
      <w:r w:rsidRPr="005942DC">
        <w:rPr>
          <w:rFonts w:asciiTheme="minorHAnsi" w:hAnsiTheme="minorHAnsi" w:cstheme="minorHAnsi"/>
          <w:color w:val="202122"/>
          <w:shd w:val="clear" w:color="auto" w:fill="FFFFFF"/>
        </w:rPr>
        <w:t>earlier times the </w:t>
      </w:r>
      <w:proofErr w:type="spellStart"/>
      <w:r w:rsidRPr="005942DC">
        <w:rPr>
          <w:rFonts w:asciiTheme="minorHAnsi" w:hAnsiTheme="minorHAnsi" w:cstheme="minorHAnsi"/>
          <w:b/>
          <w:bCs/>
          <w:color w:val="202122"/>
          <w:shd w:val="clear" w:color="auto" w:fill="FFFFFF"/>
        </w:rPr>
        <w:t>Vafi</w:t>
      </w:r>
      <w:proofErr w:type="spellEnd"/>
      <w:r w:rsidRPr="005942DC">
        <w:rPr>
          <w:rFonts w:asciiTheme="minorHAnsi" w:hAnsiTheme="minorHAnsi" w:cstheme="minorHAnsi"/>
          <w:b/>
          <w:bCs/>
          <w:color w:val="202122"/>
          <w:shd w:val="clear" w:color="auto" w:fill="FFFFFF"/>
        </w:rPr>
        <w:t xml:space="preserve"> Sea</w:t>
      </w:r>
      <w:r w:rsidRPr="005942DC">
        <w:rPr>
          <w:rFonts w:asciiTheme="minorHAnsi" w:hAnsiTheme="minorHAnsi" w:cstheme="minorHAnsi"/>
          <w:color w:val="202122"/>
          <w:shd w:val="clear" w:color="auto" w:fill="FFFFFF"/>
        </w:rPr>
        <w:t>  The lake used to be a gulf of the </w:t>
      </w:r>
      <w:hyperlink r:id="rId9" w:tooltip="Aegean Sea" w:history="1">
        <w:r w:rsidRPr="005942DC">
          <w:rPr>
            <w:rStyle w:val="Hyperlink"/>
            <w:rFonts w:asciiTheme="minorHAnsi" w:hAnsiTheme="minorHAnsi" w:cstheme="minorHAnsi"/>
            <w:color w:val="0645AD"/>
            <w:u w:val="none"/>
            <w:shd w:val="clear" w:color="auto" w:fill="FFFFFF"/>
          </w:rPr>
          <w:t>Aegean Sea</w:t>
        </w:r>
      </w:hyperlink>
      <w:r w:rsidRPr="005942DC">
        <w:rPr>
          <w:rFonts w:asciiTheme="minorHAnsi" w:hAnsiTheme="minorHAnsi" w:cstheme="minorHAnsi"/>
          <w:color w:val="202122"/>
          <w:shd w:val="clear" w:color="auto" w:fill="FFFFFF"/>
        </w:rPr>
        <w:t> until the </w:t>
      </w:r>
      <w:hyperlink r:id="rId10" w:tooltip="Classical antiquity" w:history="1">
        <w:r w:rsidRPr="005942DC">
          <w:rPr>
            <w:rStyle w:val="Hyperlink"/>
            <w:rFonts w:asciiTheme="minorHAnsi" w:hAnsiTheme="minorHAnsi" w:cstheme="minorHAnsi"/>
            <w:color w:val="0645AD"/>
            <w:u w:val="none"/>
            <w:shd w:val="clear" w:color="auto" w:fill="FFFFFF"/>
          </w:rPr>
          <w:t>Classical period</w:t>
        </w:r>
      </w:hyperlink>
      <w:r w:rsidRPr="005942DC">
        <w:rPr>
          <w:rFonts w:asciiTheme="minorHAnsi" w:hAnsiTheme="minorHAnsi" w:cstheme="minorHAnsi"/>
          <w:color w:val="202122"/>
          <w:shd w:val="clear" w:color="auto" w:fill="FFFFFF"/>
        </w:rPr>
        <w:t>, when the sea passage was gradually closed by the alluvial mass brought by </w:t>
      </w:r>
      <w:r w:rsidRPr="005942DC">
        <w:rPr>
          <w:rFonts w:asciiTheme="minorHAnsi" w:hAnsiTheme="minorHAnsi" w:cstheme="minorHAnsi"/>
        </w:rPr>
        <w:t>the</w:t>
      </w:r>
      <w:r w:rsidRPr="005942DC">
        <w:rPr>
          <w:rFonts w:asciiTheme="minorHAnsi" w:hAnsiTheme="minorHAnsi" w:cstheme="minorHAnsi"/>
          <w:color w:val="202122"/>
          <w:shd w:val="clear" w:color="auto" w:fill="FFFFFF"/>
        </w:rPr>
        <w:t xml:space="preserve"> Meander River. The gulf, and later the lake, was named </w:t>
      </w:r>
      <w:proofErr w:type="spellStart"/>
      <w:r w:rsidRPr="005942DC">
        <w:rPr>
          <w:rFonts w:asciiTheme="minorHAnsi" w:hAnsiTheme="minorHAnsi" w:cstheme="minorHAnsi"/>
        </w:rPr>
        <w:fldChar w:fldCharType="begin"/>
      </w:r>
      <w:r w:rsidRPr="005942DC">
        <w:rPr>
          <w:rFonts w:asciiTheme="minorHAnsi" w:hAnsiTheme="minorHAnsi" w:cstheme="minorHAnsi"/>
        </w:rPr>
        <w:instrText xml:space="preserve"> HYPERLINK "https://en.wikipedia.org/wiki/Latmus" \o "Latmus" </w:instrText>
      </w:r>
      <w:r w:rsidRPr="005942DC">
        <w:rPr>
          <w:rFonts w:asciiTheme="minorHAnsi" w:hAnsiTheme="minorHAnsi" w:cstheme="minorHAnsi"/>
        </w:rPr>
        <w:fldChar w:fldCharType="separate"/>
      </w:r>
      <w:r w:rsidRPr="005942DC">
        <w:rPr>
          <w:rStyle w:val="Hyperlink"/>
          <w:rFonts w:asciiTheme="minorHAnsi" w:hAnsiTheme="minorHAnsi" w:cstheme="minorHAnsi"/>
          <w:color w:val="0645AD"/>
          <w:u w:val="none"/>
          <w:shd w:val="clear" w:color="auto" w:fill="FFFFFF"/>
        </w:rPr>
        <w:t>Latmus</w:t>
      </w:r>
      <w:proofErr w:type="spellEnd"/>
      <w:r w:rsidRPr="005942DC">
        <w:rPr>
          <w:rFonts w:asciiTheme="minorHAnsi" w:hAnsiTheme="minorHAnsi" w:cstheme="minorHAnsi"/>
        </w:rPr>
        <w:fldChar w:fldCharType="end"/>
      </w:r>
      <w:r w:rsidRPr="005942DC">
        <w:rPr>
          <w:rFonts w:asciiTheme="minorHAnsi" w:hAnsiTheme="minorHAnsi" w:cstheme="minorHAnsi"/>
          <w:color w:val="202122"/>
          <w:shd w:val="clear" w:color="auto" w:fill="FFFFFF"/>
        </w:rPr>
        <w:t> in antiquity.</w:t>
      </w:r>
    </w:p>
    <w:p w14:paraId="321B916B" w14:textId="6B5C70E9" w:rsidR="00B27527" w:rsidRPr="005942DC" w:rsidRDefault="00B27527">
      <w:pPr>
        <w:rPr>
          <w:rFonts w:cstheme="minorHAnsi"/>
        </w:rPr>
      </w:pPr>
    </w:p>
    <w:p w14:paraId="54649D65" w14:textId="56C8E48B" w:rsidR="00A65A7D" w:rsidRPr="005942DC" w:rsidRDefault="00A65A7D">
      <w:pPr>
        <w:rPr>
          <w:rFonts w:cstheme="minorHAnsi"/>
        </w:rPr>
      </w:pPr>
      <w:r w:rsidRPr="005942DC">
        <w:rPr>
          <w:rFonts w:cstheme="minorHAnsi"/>
        </w:rPr>
        <w:t>Amos</w:t>
      </w:r>
    </w:p>
    <w:p w14:paraId="683D5375" w14:textId="23B3CC8C" w:rsidR="00A65A7D" w:rsidRPr="005942DC" w:rsidRDefault="00A65A7D" w:rsidP="00A65A7D">
      <w:pPr>
        <w:shd w:val="clear" w:color="auto" w:fill="FFFFFF"/>
        <w:spacing w:before="120" w:after="120" w:line="240" w:lineRule="auto"/>
        <w:rPr>
          <w:rFonts w:eastAsia="Times New Roman" w:cstheme="minorHAnsi"/>
          <w:color w:val="202122"/>
          <w:sz w:val="24"/>
          <w:szCs w:val="24"/>
        </w:rPr>
      </w:pPr>
      <w:r w:rsidRPr="00A65A7D">
        <w:rPr>
          <w:rFonts w:eastAsia="Times New Roman" w:cstheme="minorHAnsi"/>
          <w:color w:val="202122"/>
          <w:sz w:val="24"/>
          <w:szCs w:val="24"/>
        </w:rPr>
        <w:t>Amos was</w:t>
      </w:r>
      <w:r w:rsidR="00393DF3" w:rsidRPr="005942DC">
        <w:rPr>
          <w:rFonts w:eastAsia="Times New Roman" w:cstheme="minorHAnsi"/>
          <w:color w:val="202122"/>
          <w:sz w:val="24"/>
          <w:szCs w:val="24"/>
        </w:rPr>
        <w:t xml:space="preserve"> a Carian city established by early Greek mariners in around the 4</w:t>
      </w:r>
      <w:r w:rsidR="00393DF3" w:rsidRPr="005942DC">
        <w:rPr>
          <w:rFonts w:eastAsia="Times New Roman" w:cstheme="minorHAnsi"/>
          <w:color w:val="202122"/>
          <w:sz w:val="24"/>
          <w:szCs w:val="24"/>
          <w:vertAlign w:val="superscript"/>
        </w:rPr>
        <w:t>th</w:t>
      </w:r>
      <w:r w:rsidR="00393DF3" w:rsidRPr="005942DC">
        <w:rPr>
          <w:rFonts w:eastAsia="Times New Roman" w:cstheme="minorHAnsi"/>
          <w:color w:val="202122"/>
          <w:sz w:val="24"/>
          <w:szCs w:val="24"/>
        </w:rPr>
        <w:t xml:space="preserve"> century BC.  </w:t>
      </w:r>
      <w:r w:rsidRPr="00A65A7D">
        <w:rPr>
          <w:rFonts w:eastAsia="Times New Roman" w:cstheme="minorHAnsi"/>
          <w:color w:val="202122"/>
          <w:sz w:val="24"/>
          <w:szCs w:val="24"/>
        </w:rPr>
        <w:t xml:space="preserve"> in the 5th century incorporated in the </w:t>
      </w:r>
      <w:hyperlink r:id="rId11" w:tooltip="Delian league" w:history="1">
        <w:r w:rsidRPr="00A65A7D">
          <w:rPr>
            <w:rFonts w:eastAsia="Times New Roman" w:cstheme="minorHAnsi"/>
            <w:color w:val="0645AD"/>
            <w:sz w:val="24"/>
            <w:szCs w:val="24"/>
            <w:u w:val="single"/>
          </w:rPr>
          <w:t>Delian league</w:t>
        </w:r>
      </w:hyperlink>
      <w:r w:rsidRPr="00A65A7D">
        <w:rPr>
          <w:rFonts w:eastAsia="Times New Roman" w:cstheme="minorHAnsi"/>
          <w:color w:val="202122"/>
          <w:sz w:val="24"/>
          <w:szCs w:val="24"/>
        </w:rPr>
        <w:t> together with the other Rhodian areas</w:t>
      </w:r>
      <w:r w:rsidR="00393DF3" w:rsidRPr="005942DC">
        <w:rPr>
          <w:rFonts w:eastAsia="Times New Roman" w:cstheme="minorHAnsi"/>
          <w:color w:val="202122"/>
          <w:sz w:val="24"/>
          <w:szCs w:val="24"/>
        </w:rPr>
        <w:t xml:space="preserve">. </w:t>
      </w:r>
      <w:r w:rsidR="00393DF3" w:rsidRPr="005942DC">
        <w:rPr>
          <w:rFonts w:cstheme="minorHAnsi"/>
          <w:color w:val="202122"/>
          <w:sz w:val="24"/>
          <w:szCs w:val="24"/>
          <w:shd w:val="clear" w:color="auto" w:fill="FFFFFF"/>
        </w:rPr>
        <w:t>The city wall is made of coursed polygonal masonry dated to the </w:t>
      </w:r>
      <w:hyperlink r:id="rId12" w:tooltip="Hellenistic period" w:history="1">
        <w:r w:rsidR="00393DF3" w:rsidRPr="005942DC">
          <w:rPr>
            <w:rStyle w:val="Hyperlink"/>
            <w:rFonts w:cstheme="minorHAnsi"/>
            <w:color w:val="0645AD"/>
            <w:sz w:val="24"/>
            <w:szCs w:val="24"/>
            <w:u w:val="none"/>
            <w:shd w:val="clear" w:color="auto" w:fill="FFFFFF"/>
          </w:rPr>
          <w:t>Hellenistic period</w:t>
        </w:r>
      </w:hyperlink>
      <w:r w:rsidR="00393DF3" w:rsidRPr="005942DC">
        <w:rPr>
          <w:rFonts w:cstheme="minorHAnsi"/>
          <w:color w:val="202122"/>
          <w:sz w:val="24"/>
          <w:szCs w:val="24"/>
          <w:shd w:val="clear" w:color="auto" w:fill="FFFFFF"/>
        </w:rPr>
        <w:t xml:space="preserve">, and is fairly well preserved on the north slope where walls and towers still stand 3–4 </w:t>
      </w:r>
      <w:proofErr w:type="spellStart"/>
      <w:r w:rsidR="00393DF3" w:rsidRPr="005942DC">
        <w:rPr>
          <w:rFonts w:cstheme="minorHAnsi"/>
          <w:color w:val="202122"/>
          <w:sz w:val="24"/>
          <w:szCs w:val="24"/>
          <w:shd w:val="clear" w:color="auto" w:fill="FFFFFF"/>
        </w:rPr>
        <w:t>metres</w:t>
      </w:r>
      <w:proofErr w:type="spellEnd"/>
      <w:r w:rsidR="00393DF3" w:rsidRPr="005942DC">
        <w:rPr>
          <w:rFonts w:cstheme="minorHAnsi"/>
          <w:color w:val="202122"/>
          <w:sz w:val="24"/>
          <w:szCs w:val="24"/>
          <w:shd w:val="clear" w:color="auto" w:fill="FFFFFF"/>
        </w:rPr>
        <w:t xml:space="preserve"> high. There is one gate in the northern wall, which is probably the main city gate. On the basis of the type of masonry used, the construction of the original wall has been dated to the 4th century B.C.E.</w:t>
      </w:r>
      <w:r w:rsidR="00393DF3" w:rsidRPr="005942DC">
        <w:rPr>
          <w:rFonts w:eastAsia="Times New Roman" w:cstheme="minorHAnsi"/>
          <w:color w:val="202122"/>
          <w:sz w:val="24"/>
          <w:szCs w:val="24"/>
        </w:rPr>
        <w:t xml:space="preserve"> </w:t>
      </w:r>
    </w:p>
    <w:p w14:paraId="792DCE12" w14:textId="77777777" w:rsidR="005942DC" w:rsidRPr="005942DC" w:rsidRDefault="005942DC" w:rsidP="00A65A7D">
      <w:pPr>
        <w:shd w:val="clear" w:color="auto" w:fill="FFFFFF"/>
        <w:spacing w:before="120" w:after="120" w:line="240" w:lineRule="auto"/>
        <w:rPr>
          <w:rFonts w:eastAsia="Times New Roman" w:cstheme="minorHAnsi"/>
          <w:color w:val="202122"/>
          <w:sz w:val="21"/>
          <w:szCs w:val="21"/>
        </w:rPr>
      </w:pPr>
    </w:p>
    <w:p w14:paraId="43BAE4A3" w14:textId="592EF304" w:rsidR="005942DC" w:rsidRPr="005942DC" w:rsidRDefault="005942DC" w:rsidP="00A65A7D">
      <w:pPr>
        <w:shd w:val="clear" w:color="auto" w:fill="FFFFFF"/>
        <w:spacing w:before="120" w:after="120" w:line="240" w:lineRule="auto"/>
        <w:rPr>
          <w:rFonts w:eastAsia="Times New Roman" w:cstheme="minorHAnsi"/>
          <w:color w:val="202122"/>
          <w:sz w:val="21"/>
          <w:szCs w:val="21"/>
        </w:rPr>
      </w:pPr>
      <w:r w:rsidRPr="005942DC">
        <w:rPr>
          <w:rFonts w:eastAsia="Times New Roman" w:cstheme="minorHAnsi"/>
          <w:color w:val="202122"/>
          <w:sz w:val="21"/>
          <w:szCs w:val="21"/>
        </w:rPr>
        <w:t>Knidos</w:t>
      </w:r>
    </w:p>
    <w:p w14:paraId="6C1D077D" w14:textId="385711CC" w:rsidR="005942DC" w:rsidRPr="005942DC" w:rsidRDefault="005942DC" w:rsidP="005942DC">
      <w:pPr>
        <w:pStyle w:val="NormalWeb"/>
        <w:spacing w:before="86" w:beforeAutospacing="0" w:after="0" w:afterAutospacing="0"/>
        <w:textAlignment w:val="baseline"/>
        <w:rPr>
          <w:rFonts w:asciiTheme="minorHAnsi" w:hAnsiTheme="minorHAnsi" w:cstheme="minorHAnsi"/>
        </w:rPr>
      </w:pPr>
      <w:r w:rsidRPr="005942DC">
        <w:rPr>
          <w:rFonts w:asciiTheme="minorHAnsi" w:eastAsiaTheme="minorEastAsia" w:hAnsiTheme="minorHAnsi" w:cstheme="minorHAnsi"/>
          <w:color w:val="000000" w:themeColor="text1"/>
          <w:kern w:val="24"/>
        </w:rPr>
        <w:t>Knidos was a Hellenistic city founded in 6</w:t>
      </w:r>
      <w:r w:rsidRPr="005942DC">
        <w:rPr>
          <w:rFonts w:asciiTheme="minorHAnsi" w:eastAsiaTheme="minorEastAsia" w:hAnsiTheme="minorHAnsi" w:cstheme="minorHAnsi"/>
          <w:color w:val="000000" w:themeColor="text1"/>
          <w:kern w:val="24"/>
        </w:rPr>
        <w:t>th</w:t>
      </w:r>
      <w:r w:rsidRPr="005942DC">
        <w:rPr>
          <w:rFonts w:asciiTheme="minorHAnsi" w:eastAsiaTheme="minorEastAsia" w:hAnsiTheme="minorHAnsi" w:cstheme="minorHAnsi"/>
          <w:color w:val="000000" w:themeColor="text1"/>
          <w:kern w:val="24"/>
        </w:rPr>
        <w:t xml:space="preserve"> or 7</w:t>
      </w:r>
      <w:r w:rsidRPr="005942DC">
        <w:rPr>
          <w:rFonts w:asciiTheme="minorHAnsi" w:eastAsiaTheme="minorEastAsia" w:hAnsiTheme="minorHAnsi" w:cstheme="minorHAnsi"/>
          <w:color w:val="000000" w:themeColor="text1"/>
          <w:kern w:val="24"/>
          <w:vertAlign w:val="superscript"/>
        </w:rPr>
        <w:t>th</w:t>
      </w:r>
      <w:r w:rsidRPr="005942DC">
        <w:rPr>
          <w:rFonts w:asciiTheme="minorHAnsi" w:eastAsiaTheme="minorEastAsia" w:hAnsiTheme="minorHAnsi" w:cstheme="minorHAnsi"/>
          <w:color w:val="000000" w:themeColor="text1"/>
          <w:kern w:val="24"/>
        </w:rPr>
        <w:t xml:space="preserve"> </w:t>
      </w:r>
      <w:r w:rsidRPr="005942DC">
        <w:rPr>
          <w:rFonts w:asciiTheme="minorHAnsi" w:eastAsiaTheme="minorEastAsia" w:hAnsiTheme="minorHAnsi" w:cstheme="minorHAnsi"/>
          <w:color w:val="000000" w:themeColor="text1"/>
          <w:kern w:val="24"/>
        </w:rPr>
        <w:t>century BC – part of a federation of the now Greek and Turkish islands</w:t>
      </w:r>
      <w:r w:rsidRPr="005942DC">
        <w:rPr>
          <w:rFonts w:asciiTheme="minorHAnsi" w:eastAsiaTheme="minorEastAsia" w:hAnsiTheme="minorHAnsi" w:cstheme="minorHAnsi"/>
          <w:color w:val="000000" w:themeColor="text1"/>
          <w:kern w:val="24"/>
        </w:rPr>
        <w:t xml:space="preserve">.  </w:t>
      </w:r>
      <w:r w:rsidRPr="005942DC">
        <w:rPr>
          <w:rFonts w:asciiTheme="minorHAnsi" w:eastAsiaTheme="minorEastAsia" w:hAnsiTheme="minorHAnsi" w:cstheme="minorHAnsi"/>
          <w:color w:val="000000" w:themeColor="text1"/>
          <w:kern w:val="24"/>
        </w:rPr>
        <w:t>Favorable location for commerce and Knidians were apparently gained considerable wealth</w:t>
      </w:r>
    </w:p>
    <w:p w14:paraId="33FB7706" w14:textId="5A06FD44" w:rsidR="005942DC" w:rsidRPr="005942DC" w:rsidRDefault="005942DC" w:rsidP="005942DC">
      <w:pPr>
        <w:pStyle w:val="NormalWeb"/>
        <w:spacing w:before="86" w:beforeAutospacing="0" w:after="0" w:afterAutospacing="0"/>
        <w:textAlignment w:val="baseline"/>
        <w:rPr>
          <w:rFonts w:asciiTheme="minorHAnsi" w:hAnsiTheme="minorHAnsi" w:cstheme="minorHAnsi"/>
        </w:rPr>
      </w:pPr>
      <w:r w:rsidRPr="005942DC">
        <w:rPr>
          <w:rFonts w:asciiTheme="minorHAnsi" w:eastAsiaTheme="minorEastAsia" w:hAnsiTheme="minorHAnsi" w:cstheme="minorHAnsi"/>
          <w:color w:val="000000" w:themeColor="text1"/>
          <w:kern w:val="24"/>
        </w:rPr>
        <w:t>Allied with the Romans when they conquered the area from Greek king Antiochus, and as reward they were given considerable autonomy</w:t>
      </w:r>
      <w:r w:rsidRPr="005942DC">
        <w:rPr>
          <w:rFonts w:asciiTheme="minorHAnsi" w:eastAsiaTheme="minorEastAsia" w:hAnsiTheme="minorHAnsi" w:cstheme="minorHAnsi"/>
          <w:color w:val="000000" w:themeColor="text1"/>
          <w:kern w:val="24"/>
        </w:rPr>
        <w:t xml:space="preserve">.   </w:t>
      </w:r>
      <w:r w:rsidRPr="005942DC">
        <w:rPr>
          <w:rFonts w:asciiTheme="minorHAnsi" w:eastAsiaTheme="minorEastAsia" w:hAnsiTheme="minorHAnsi" w:cstheme="minorHAnsi"/>
          <w:color w:val="000000" w:themeColor="text1"/>
          <w:kern w:val="24"/>
        </w:rPr>
        <w:t>The city flourished through the Byzantine era, and Christian buildings are found throughout the ruins</w:t>
      </w:r>
    </w:p>
    <w:p w14:paraId="4A81A79F" w14:textId="77777777" w:rsidR="005942DC" w:rsidRPr="00A65A7D" w:rsidRDefault="005942DC" w:rsidP="00A65A7D">
      <w:pPr>
        <w:shd w:val="clear" w:color="auto" w:fill="FFFFFF"/>
        <w:spacing w:before="120" w:after="120" w:line="240" w:lineRule="auto"/>
        <w:rPr>
          <w:rFonts w:ascii="Arial" w:eastAsia="Times New Roman" w:hAnsi="Arial" w:cs="Arial"/>
          <w:color w:val="202122"/>
          <w:sz w:val="21"/>
          <w:szCs w:val="21"/>
        </w:rPr>
      </w:pPr>
    </w:p>
    <w:p w14:paraId="1F148C5B" w14:textId="77777777" w:rsidR="002E3E12" w:rsidRDefault="002E3E12">
      <w:pPr>
        <w:rPr>
          <w:rFonts w:cstheme="minorHAnsi"/>
        </w:rPr>
      </w:pPr>
    </w:p>
    <w:p w14:paraId="661F1EF8" w14:textId="77777777" w:rsidR="002E3E12" w:rsidRDefault="002E3E12">
      <w:pPr>
        <w:rPr>
          <w:rFonts w:cstheme="minorHAnsi"/>
        </w:rPr>
      </w:pPr>
    </w:p>
    <w:p w14:paraId="73F48973" w14:textId="725947A9" w:rsidR="00A65A7D" w:rsidRDefault="002E3E12">
      <w:pPr>
        <w:rPr>
          <w:rFonts w:cstheme="minorHAnsi"/>
        </w:rPr>
      </w:pPr>
      <w:proofErr w:type="spellStart"/>
      <w:r>
        <w:rPr>
          <w:rFonts w:cstheme="minorHAnsi"/>
        </w:rPr>
        <w:lastRenderedPageBreak/>
        <w:t>Kayakoy</w:t>
      </w:r>
      <w:proofErr w:type="spellEnd"/>
    </w:p>
    <w:p w14:paraId="2415A154" w14:textId="52F4049B" w:rsidR="002E3E12" w:rsidRDefault="002E3E12">
      <w:pPr>
        <w:rPr>
          <w:rFonts w:eastAsiaTheme="minorEastAsia" w:cstheme="minorHAnsi"/>
          <w:kern w:val="24"/>
        </w:rPr>
      </w:pPr>
      <w:r w:rsidRPr="002E3E12">
        <w:rPr>
          <w:rFonts w:eastAsiaTheme="minorEastAsia" w:cstheme="minorHAnsi"/>
          <w:kern w:val="24"/>
        </w:rPr>
        <w:t>In 1923 the Greek city of </w:t>
      </w:r>
      <w:proofErr w:type="spellStart"/>
      <w:r w:rsidRPr="002E3E12">
        <w:rPr>
          <w:rFonts w:eastAsiaTheme="minorEastAsia" w:cstheme="minorHAnsi"/>
          <w:b/>
          <w:bCs/>
          <w:kern w:val="24"/>
        </w:rPr>
        <w:t>Livissi</w:t>
      </w:r>
      <w:proofErr w:type="spellEnd"/>
      <w:r w:rsidRPr="002E3E12">
        <w:rPr>
          <w:rFonts w:eastAsiaTheme="minorEastAsia" w:cstheme="minorHAnsi"/>
          <w:kern w:val="24"/>
        </w:rPr>
        <w:t xml:space="preserve"> was abandoned as the population was expeditiously forced to move to Greece during the population exchange between Greece and Turkey leaving behind a fascinating picture of what life was like here 100 years ago. Today what stands is the shell of the city with </w:t>
      </w:r>
      <w:proofErr w:type="spellStart"/>
      <w:proofErr w:type="gramStart"/>
      <w:r w:rsidRPr="002E3E12">
        <w:rPr>
          <w:rFonts w:eastAsiaTheme="minorEastAsia" w:cstheme="minorHAnsi"/>
          <w:kern w:val="24"/>
        </w:rPr>
        <w:t>it’s</w:t>
      </w:r>
      <w:proofErr w:type="spellEnd"/>
      <w:proofErr w:type="gramEnd"/>
      <w:r w:rsidRPr="002E3E12">
        <w:rPr>
          <w:rFonts w:eastAsiaTheme="minorEastAsia" w:cstheme="minorHAnsi"/>
          <w:kern w:val="24"/>
        </w:rPr>
        <w:t xml:space="preserve"> rock churches, shops, school, &amp; hundreds of homes.</w:t>
      </w:r>
    </w:p>
    <w:p w14:paraId="76619974" w14:textId="7E61DFAE" w:rsidR="002E3E12" w:rsidRDefault="00A314E4">
      <w:pPr>
        <w:rPr>
          <w:rFonts w:eastAsiaTheme="minorEastAsia" w:cstheme="minorHAnsi"/>
          <w:kern w:val="24"/>
        </w:rPr>
      </w:pPr>
      <w:proofErr w:type="spellStart"/>
      <w:r>
        <w:rPr>
          <w:rFonts w:eastAsiaTheme="minorEastAsia" w:cstheme="minorHAnsi"/>
          <w:kern w:val="24"/>
        </w:rPr>
        <w:t>Pinara</w:t>
      </w:r>
      <w:proofErr w:type="spellEnd"/>
    </w:p>
    <w:p w14:paraId="1DAE08DE" w14:textId="1EA976CD" w:rsidR="00A314E4" w:rsidRPr="00A314E4" w:rsidRDefault="00A314E4" w:rsidP="00A314E4">
      <w:pPr>
        <w:pStyle w:val="NormalWeb"/>
        <w:spacing w:before="86" w:beforeAutospacing="0" w:after="0" w:afterAutospacing="0"/>
        <w:textAlignment w:val="baseline"/>
        <w:rPr>
          <w:rFonts w:asciiTheme="minorHAnsi" w:hAnsiTheme="minorHAnsi" w:cstheme="minorHAnsi"/>
        </w:rPr>
      </w:pPr>
      <w:proofErr w:type="spellStart"/>
      <w:r w:rsidRPr="00A314E4">
        <w:rPr>
          <w:rFonts w:asciiTheme="minorHAnsi" w:eastAsiaTheme="minorEastAsia" w:hAnsiTheme="minorHAnsi" w:cstheme="minorHAnsi"/>
          <w:color w:val="000000"/>
          <w:kern w:val="24"/>
        </w:rPr>
        <w:t>Pinara</w:t>
      </w:r>
      <w:proofErr w:type="spellEnd"/>
      <w:r w:rsidRPr="00A314E4">
        <w:rPr>
          <w:rFonts w:asciiTheme="minorHAnsi" w:eastAsiaTheme="minorEastAsia" w:hAnsiTheme="minorHAnsi" w:cstheme="minorHAnsi"/>
          <w:color w:val="000000"/>
          <w:kern w:val="24"/>
        </w:rPr>
        <w:t xml:space="preserve"> was one of the three major cities in the Xanthos valley and one of the six principal cities of Lycia.  Settlement at </w:t>
      </w:r>
      <w:proofErr w:type="spellStart"/>
      <w:r w:rsidRPr="00A314E4">
        <w:rPr>
          <w:rFonts w:asciiTheme="minorHAnsi" w:eastAsiaTheme="minorEastAsia" w:hAnsiTheme="minorHAnsi" w:cstheme="minorHAnsi"/>
          <w:color w:val="000000"/>
          <w:kern w:val="24"/>
        </w:rPr>
        <w:t>Pinara</w:t>
      </w:r>
      <w:proofErr w:type="spellEnd"/>
      <w:r w:rsidRPr="00A314E4">
        <w:rPr>
          <w:rFonts w:asciiTheme="minorHAnsi" w:eastAsiaTheme="minorEastAsia" w:hAnsiTheme="minorHAnsi" w:cstheme="minorHAnsi"/>
          <w:color w:val="000000"/>
          <w:kern w:val="24"/>
        </w:rPr>
        <w:t xml:space="preserve"> existed as early as the 5</w:t>
      </w:r>
      <w:r>
        <w:rPr>
          <w:rFonts w:asciiTheme="minorHAnsi" w:eastAsiaTheme="minorEastAsia" w:hAnsiTheme="minorHAnsi" w:cstheme="minorHAnsi"/>
          <w:color w:val="000000"/>
          <w:kern w:val="24"/>
        </w:rPr>
        <w:t>th</w:t>
      </w:r>
      <w:r w:rsidRPr="00A314E4">
        <w:rPr>
          <w:rFonts w:asciiTheme="minorHAnsi" w:eastAsiaTheme="minorEastAsia" w:hAnsiTheme="minorHAnsi" w:cstheme="minorHAnsi"/>
          <w:color w:val="000000"/>
          <w:kern w:val="24"/>
        </w:rPr>
        <w:t> century BC. </w:t>
      </w:r>
    </w:p>
    <w:p w14:paraId="3896E05A" w14:textId="1EE7ADA6" w:rsidR="00A314E4" w:rsidRDefault="00A314E4" w:rsidP="00A314E4">
      <w:pPr>
        <w:pStyle w:val="NormalWeb"/>
        <w:spacing w:before="86" w:beforeAutospacing="0" w:after="0" w:afterAutospacing="0"/>
        <w:textAlignment w:val="baseline"/>
        <w:rPr>
          <w:rFonts w:asciiTheme="minorHAnsi" w:eastAsiaTheme="minorEastAsia" w:hAnsiTheme="minorHAnsi" w:cstheme="minorHAnsi"/>
          <w:color w:val="000000"/>
          <w:kern w:val="24"/>
        </w:rPr>
      </w:pPr>
      <w:r w:rsidRPr="00A314E4">
        <w:rPr>
          <w:rFonts w:asciiTheme="minorHAnsi" w:eastAsiaTheme="minorEastAsia" w:hAnsiTheme="minorHAnsi" w:cstheme="minorHAnsi"/>
          <w:color w:val="000000"/>
          <w:kern w:val="24"/>
        </w:rPr>
        <w:t>The city sits perched high on a mountain reached by a twisting road and gives one an unpara</w:t>
      </w:r>
      <w:r>
        <w:rPr>
          <w:rFonts w:asciiTheme="minorHAnsi" w:eastAsiaTheme="minorEastAsia" w:hAnsiTheme="minorHAnsi" w:cstheme="minorHAnsi"/>
          <w:color w:val="000000"/>
          <w:kern w:val="24"/>
        </w:rPr>
        <w:t>lle</w:t>
      </w:r>
      <w:r w:rsidRPr="00A314E4">
        <w:rPr>
          <w:rFonts w:asciiTheme="minorHAnsi" w:eastAsiaTheme="minorEastAsia" w:hAnsiTheme="minorHAnsi" w:cstheme="minorHAnsi"/>
          <w:color w:val="000000"/>
          <w:kern w:val="24"/>
        </w:rPr>
        <w:t xml:space="preserve">led eastern view far across the Xanthos valley.  It is towered over by a more than </w:t>
      </w:r>
      <w:proofErr w:type="gramStart"/>
      <w:r w:rsidRPr="00A314E4">
        <w:rPr>
          <w:rFonts w:asciiTheme="minorHAnsi" w:eastAsiaTheme="minorEastAsia" w:hAnsiTheme="minorHAnsi" w:cstheme="minorHAnsi"/>
          <w:color w:val="000000"/>
          <w:kern w:val="24"/>
        </w:rPr>
        <w:t xml:space="preserve">450 </w:t>
      </w:r>
      <w:proofErr w:type="spellStart"/>
      <w:r w:rsidRPr="00A314E4">
        <w:rPr>
          <w:rFonts w:asciiTheme="minorHAnsi" w:eastAsiaTheme="minorEastAsia" w:hAnsiTheme="minorHAnsi" w:cstheme="minorHAnsi"/>
          <w:color w:val="000000"/>
          <w:kern w:val="24"/>
        </w:rPr>
        <w:t>metre</w:t>
      </w:r>
      <w:proofErr w:type="spellEnd"/>
      <w:r w:rsidRPr="00A314E4">
        <w:rPr>
          <w:rFonts w:asciiTheme="minorHAnsi" w:eastAsiaTheme="minorEastAsia" w:hAnsiTheme="minorHAnsi" w:cstheme="minorHAnsi"/>
          <w:color w:val="000000"/>
          <w:kern w:val="24"/>
        </w:rPr>
        <w:t xml:space="preserve"> high</w:t>
      </w:r>
      <w:proofErr w:type="gramEnd"/>
      <w:r w:rsidRPr="00A314E4">
        <w:rPr>
          <w:rFonts w:asciiTheme="minorHAnsi" w:eastAsiaTheme="minorEastAsia" w:hAnsiTheme="minorHAnsi" w:cstheme="minorHAnsi"/>
          <w:color w:val="000000"/>
          <w:kern w:val="24"/>
        </w:rPr>
        <w:t xml:space="preserve"> flat-topped mountain cone honeycombed with hundreds of rectangular burial tombs on its vertical east face, typical of the Lycians back to earliest recorded history.  </w:t>
      </w:r>
    </w:p>
    <w:p w14:paraId="38FD7805" w14:textId="6EF232ED" w:rsidR="00A314E4" w:rsidRDefault="00A314E4" w:rsidP="00A314E4">
      <w:pPr>
        <w:pStyle w:val="NormalWeb"/>
        <w:spacing w:before="86" w:beforeAutospacing="0" w:after="0" w:afterAutospacing="0"/>
        <w:textAlignment w:val="baseline"/>
        <w:rPr>
          <w:rFonts w:asciiTheme="minorHAnsi" w:eastAsiaTheme="minorEastAsia" w:hAnsiTheme="minorHAnsi" w:cstheme="minorHAnsi"/>
          <w:color w:val="000000"/>
          <w:kern w:val="24"/>
        </w:rPr>
      </w:pPr>
    </w:p>
    <w:p w14:paraId="5C98A981" w14:textId="1A021F5D" w:rsidR="00A314E4" w:rsidRDefault="00A314E4" w:rsidP="00A314E4">
      <w:pPr>
        <w:pStyle w:val="NormalWeb"/>
        <w:spacing w:before="86" w:beforeAutospacing="0" w:after="0" w:afterAutospacing="0"/>
        <w:textAlignment w:val="baseline"/>
        <w:rPr>
          <w:rFonts w:asciiTheme="minorHAnsi" w:eastAsiaTheme="minorEastAsia" w:hAnsiTheme="minorHAnsi" w:cstheme="minorHAnsi"/>
          <w:color w:val="000000"/>
          <w:kern w:val="24"/>
        </w:rPr>
      </w:pPr>
      <w:r>
        <w:rPr>
          <w:rFonts w:asciiTheme="minorHAnsi" w:eastAsiaTheme="minorEastAsia" w:hAnsiTheme="minorHAnsi" w:cstheme="minorHAnsi"/>
          <w:color w:val="000000"/>
          <w:kern w:val="24"/>
        </w:rPr>
        <w:t>The Lycian League</w:t>
      </w:r>
    </w:p>
    <w:p w14:paraId="166C32C3" w14:textId="10061CC8" w:rsidR="00FB3699" w:rsidRPr="00FB3699" w:rsidRDefault="00A314E4" w:rsidP="00FB3699">
      <w:pPr>
        <w:pStyle w:val="NormalWeb"/>
        <w:spacing w:before="86" w:beforeAutospacing="0" w:after="0" w:afterAutospacing="0"/>
        <w:textAlignment w:val="baseline"/>
        <w:rPr>
          <w:rFonts w:asciiTheme="minorHAnsi" w:hAnsiTheme="minorHAnsi" w:cstheme="minorHAnsi"/>
          <w:color w:val="000000"/>
        </w:rPr>
      </w:pPr>
      <w:r w:rsidRPr="00FB3699">
        <w:rPr>
          <w:rFonts w:asciiTheme="minorHAnsi" w:hAnsiTheme="minorHAnsi" w:cstheme="minorHAnsi"/>
          <w:color w:val="000000"/>
          <w:shd w:val="clear" w:color="auto" w:fill="FFFFFF"/>
        </w:rPr>
        <w:t>The Lycian League is the first known democratic union in history. </w:t>
      </w:r>
      <w:r w:rsidR="00FB3699">
        <w:rPr>
          <w:rFonts w:asciiTheme="minorHAnsi" w:hAnsiTheme="minorHAnsi" w:cstheme="minorHAnsi"/>
          <w:color w:val="000000"/>
          <w:shd w:val="clear" w:color="auto" w:fill="FFFFFF"/>
        </w:rPr>
        <w:t xml:space="preserve"> </w:t>
      </w:r>
      <w:r w:rsidRPr="00FB3699">
        <w:rPr>
          <w:rFonts w:asciiTheme="minorHAnsi" w:hAnsiTheme="minorHAnsi" w:cstheme="minorHAnsi"/>
          <w:color w:val="000000"/>
          <w:shd w:val="clear" w:color="auto" w:fill="FFFFFF"/>
        </w:rPr>
        <w:t xml:space="preserve">It is believed that </w:t>
      </w:r>
      <w:r w:rsidR="0021367E">
        <w:rPr>
          <w:rFonts w:asciiTheme="minorHAnsi" w:hAnsiTheme="minorHAnsi" w:cstheme="minorHAnsi"/>
          <w:color w:val="000000"/>
          <w:shd w:val="clear" w:color="auto" w:fill="FFFFFF"/>
        </w:rPr>
        <w:t>this</w:t>
      </w:r>
      <w:r w:rsidRPr="00FB3699">
        <w:rPr>
          <w:rFonts w:asciiTheme="minorHAnsi" w:hAnsiTheme="minorHAnsi" w:cstheme="minorHAnsi"/>
          <w:color w:val="000000"/>
          <w:shd w:val="clear" w:color="auto" w:fill="FFFFFF"/>
        </w:rPr>
        <w:t xml:space="preserve"> political alliance of member cities</w:t>
      </w:r>
      <w:r w:rsidR="00FB3699" w:rsidRPr="00FB3699">
        <w:rPr>
          <w:rFonts w:asciiTheme="minorHAnsi" w:hAnsiTheme="minorHAnsi" w:cstheme="minorHAnsi"/>
          <w:color w:val="000000"/>
          <w:shd w:val="clear" w:color="auto" w:fill="FFFFFF"/>
        </w:rPr>
        <w:t xml:space="preserve"> </w:t>
      </w:r>
      <w:r w:rsidR="00FB3699" w:rsidRPr="00FB3699">
        <w:rPr>
          <w:rFonts w:asciiTheme="minorHAnsi" w:hAnsiTheme="minorHAnsi" w:cstheme="minorHAnsi"/>
          <w:color w:val="000000"/>
          <w:shd w:val="clear" w:color="auto" w:fill="FFFFFF"/>
        </w:rPr>
        <w:t>was formed in about 205 BC</w:t>
      </w:r>
      <w:r w:rsidRPr="00FB3699">
        <w:rPr>
          <w:rFonts w:asciiTheme="minorHAnsi" w:hAnsiTheme="minorHAnsi" w:cstheme="minorHAnsi"/>
          <w:color w:val="000000"/>
          <w:shd w:val="clear" w:color="auto" w:fill="FFFFFF"/>
        </w:rPr>
        <w:t>, under a ruling Assembly</w:t>
      </w:r>
      <w:r w:rsidR="00FB3699" w:rsidRPr="00FB3699">
        <w:rPr>
          <w:rFonts w:asciiTheme="minorHAnsi" w:hAnsiTheme="minorHAnsi" w:cstheme="minorHAnsi"/>
          <w:color w:val="000000"/>
          <w:shd w:val="clear" w:color="auto" w:fill="FFFFFF"/>
        </w:rPr>
        <w:t xml:space="preserve"> with representation from each city according to its population.</w:t>
      </w:r>
      <w:r w:rsidRPr="00FB3699">
        <w:rPr>
          <w:rFonts w:asciiTheme="minorHAnsi" w:hAnsiTheme="minorHAnsi" w:cstheme="minorHAnsi"/>
          <w:color w:val="000000"/>
          <w:shd w:val="clear" w:color="auto" w:fill="FFFFFF"/>
        </w:rPr>
        <w:t xml:space="preserve"> </w:t>
      </w:r>
      <w:r w:rsidR="00FB3699" w:rsidRPr="00FB3699">
        <w:rPr>
          <w:rFonts w:asciiTheme="minorHAnsi" w:hAnsiTheme="minorHAnsi" w:cstheme="minorHAnsi"/>
          <w:color w:val="000000"/>
        </w:rPr>
        <w:t>23 member cities elected one, two, or three representatives to the Assembly (Synedrion), depending on the size of the city.  Smaller towns combined to send one</w:t>
      </w:r>
      <w:r w:rsidR="00FB3699" w:rsidRPr="00FB3699">
        <w:rPr>
          <w:rFonts w:asciiTheme="minorHAnsi" w:hAnsiTheme="minorHAnsi" w:cstheme="minorHAnsi"/>
          <w:color w:val="000000"/>
        </w:rPr>
        <w:t xml:space="preserve"> r</w:t>
      </w:r>
      <w:r w:rsidR="00FB3699" w:rsidRPr="00FB3699">
        <w:rPr>
          <w:rFonts w:asciiTheme="minorHAnsi" w:hAnsiTheme="minorHAnsi" w:cstheme="minorHAnsi"/>
          <w:color w:val="000000"/>
        </w:rPr>
        <w:t>epresentative.  Taxes and other public financial burdens were allocated in these proportions to the various cities as well.  Each year when the </w:t>
      </w:r>
      <w:proofErr w:type="spellStart"/>
      <w:r w:rsidR="00FB3699" w:rsidRPr="00FB3699">
        <w:rPr>
          <w:rFonts w:asciiTheme="minorHAnsi" w:hAnsiTheme="minorHAnsi" w:cstheme="minorHAnsi"/>
          <w:color w:val="000000"/>
        </w:rPr>
        <w:t>Assemby</w:t>
      </w:r>
      <w:proofErr w:type="spellEnd"/>
      <w:r w:rsidR="00FB3699" w:rsidRPr="00FB3699">
        <w:rPr>
          <w:rFonts w:asciiTheme="minorHAnsi" w:hAnsiTheme="minorHAnsi" w:cstheme="minorHAnsi"/>
          <w:color w:val="000000"/>
        </w:rPr>
        <w:t xml:space="preserve"> convened it elected the </w:t>
      </w:r>
      <w:proofErr w:type="spellStart"/>
      <w:r w:rsidR="00FB3699" w:rsidRPr="00FB3699">
        <w:rPr>
          <w:rFonts w:asciiTheme="minorHAnsi" w:hAnsiTheme="minorHAnsi" w:cstheme="minorHAnsi"/>
          <w:color w:val="000000"/>
        </w:rPr>
        <w:t>Lyciarch</w:t>
      </w:r>
      <w:proofErr w:type="spellEnd"/>
      <w:r w:rsidR="00FB3699" w:rsidRPr="00FB3699">
        <w:rPr>
          <w:rFonts w:asciiTheme="minorHAnsi" w:hAnsiTheme="minorHAnsi" w:cstheme="minorHAnsi"/>
          <w:color w:val="000000"/>
        </w:rPr>
        <w:t xml:space="preserve"> and other federal officers.  A League court and judges settled disputes between cities and minor magistrates and jurors in the federal courts were elected from each city proportional to its voting power.</w:t>
      </w:r>
      <w:r w:rsidR="00FB3699" w:rsidRPr="00FB3699">
        <w:rPr>
          <w:rFonts w:asciiTheme="minorHAnsi" w:hAnsiTheme="minorHAnsi" w:cstheme="minorHAnsi"/>
          <w:color w:val="000000"/>
        </w:rPr>
        <w:t xml:space="preserve">  </w:t>
      </w:r>
      <w:r w:rsidR="00FB3699" w:rsidRPr="00FB3699">
        <w:rPr>
          <w:rFonts w:asciiTheme="minorHAnsi" w:hAnsiTheme="minorHAnsi" w:cstheme="minorHAnsi"/>
          <w:color w:val="000000"/>
          <w:shd w:val="clear" w:color="auto" w:fill="FFFFFF"/>
        </w:rPr>
        <w:t>Strabo tells us that the political stability of Lycia's strong union of cities was the main reason the cities were able to survive under various occupations,</w:t>
      </w:r>
    </w:p>
    <w:p w14:paraId="3F21BF36" w14:textId="4BEB5281" w:rsidR="00FB3699" w:rsidRDefault="00FB3699" w:rsidP="00FB3699">
      <w:pPr>
        <w:spacing w:before="100" w:beforeAutospacing="1" w:after="100" w:afterAutospacing="1" w:line="240" w:lineRule="auto"/>
        <w:rPr>
          <w:rFonts w:eastAsia="Times New Roman" w:cstheme="minorHAnsi"/>
          <w:color w:val="000000"/>
          <w:sz w:val="24"/>
          <w:szCs w:val="24"/>
        </w:rPr>
      </w:pPr>
      <w:r w:rsidRPr="00FB3699">
        <w:rPr>
          <w:rFonts w:eastAsia="Times New Roman" w:cstheme="minorHAnsi"/>
          <w:color w:val="000000"/>
          <w:sz w:val="24"/>
          <w:szCs w:val="24"/>
        </w:rPr>
        <w:t>The League held extensive rights over the cities of Lycia and controlled communal land, trade rights and the rights of citizens to marry.  Free male Lycian citizens who were city residents or landowners outside of the cities were allowed to vote for their representatives in the Assembly and had other various privileges.</w:t>
      </w:r>
      <w:r w:rsidRPr="00FB3699">
        <w:rPr>
          <w:rFonts w:eastAsia="Times New Roman" w:cstheme="minorHAnsi"/>
          <w:color w:val="000000"/>
          <w:sz w:val="24"/>
          <w:szCs w:val="24"/>
        </w:rPr>
        <w:t xml:space="preserve">   </w:t>
      </w:r>
      <w:r w:rsidRPr="00FB3699">
        <w:rPr>
          <w:rFonts w:cstheme="minorHAnsi"/>
          <w:color w:val="000000"/>
          <w:sz w:val="24"/>
          <w:szCs w:val="24"/>
          <w:shd w:val="clear" w:color="auto" w:fill="FFFFFF"/>
        </w:rPr>
        <w:t>During th</w:t>
      </w:r>
      <w:r w:rsidRPr="00FB3699">
        <w:rPr>
          <w:rFonts w:cstheme="minorHAnsi"/>
          <w:color w:val="000000"/>
          <w:sz w:val="24"/>
          <w:szCs w:val="24"/>
          <w:shd w:val="clear" w:color="auto" w:fill="FFFFFF"/>
        </w:rPr>
        <w:t xml:space="preserve">e </w:t>
      </w:r>
      <w:proofErr w:type="spellStart"/>
      <w:r w:rsidRPr="00FB3699">
        <w:rPr>
          <w:rFonts w:cstheme="minorHAnsi"/>
          <w:color w:val="000000"/>
          <w:sz w:val="24"/>
          <w:szCs w:val="24"/>
          <w:shd w:val="clear" w:color="auto" w:fill="FFFFFF"/>
        </w:rPr>
        <w:t>Patara</w:t>
      </w:r>
      <w:proofErr w:type="spellEnd"/>
      <w:r w:rsidRPr="00FB3699">
        <w:rPr>
          <w:rFonts w:cstheme="minorHAnsi"/>
          <w:color w:val="000000"/>
          <w:sz w:val="24"/>
          <w:szCs w:val="24"/>
          <w:shd w:val="clear" w:color="auto" w:fill="FFFFFF"/>
        </w:rPr>
        <w:t xml:space="preserve"> bouleuterion's</w:t>
      </w:r>
      <w:r w:rsidRPr="00FB3699">
        <w:rPr>
          <w:rFonts w:cstheme="minorHAnsi"/>
          <w:color w:val="000000"/>
          <w:sz w:val="24"/>
          <w:szCs w:val="24"/>
          <w:shd w:val="clear" w:color="auto" w:fill="FFFFFF"/>
        </w:rPr>
        <w:t xml:space="preserve"> (assembly hall’s)</w:t>
      </w:r>
      <w:r w:rsidRPr="00FB3699">
        <w:rPr>
          <w:rFonts w:cstheme="minorHAnsi"/>
          <w:color w:val="000000"/>
          <w:sz w:val="24"/>
          <w:szCs w:val="24"/>
          <w:shd w:val="clear" w:color="auto" w:fill="FFFFFF"/>
        </w:rPr>
        <w:t xml:space="preserve"> excavation, voting pieces made of fired clay were discovered.  The number of holes piercing them indicated "yes", "no" and "abstain</w:t>
      </w:r>
      <w:proofErr w:type="gramStart"/>
      <w:r w:rsidRPr="00FB3699">
        <w:rPr>
          <w:rFonts w:cstheme="minorHAnsi"/>
          <w:color w:val="000000"/>
          <w:sz w:val="24"/>
          <w:szCs w:val="24"/>
          <w:shd w:val="clear" w:color="auto" w:fill="FFFFFF"/>
        </w:rPr>
        <w:t>"</w:t>
      </w:r>
      <w:r w:rsidRPr="00FB3699">
        <w:rPr>
          <w:rFonts w:eastAsia="Times New Roman" w:cstheme="minorHAnsi"/>
          <w:color w:val="000000"/>
          <w:sz w:val="24"/>
          <w:szCs w:val="24"/>
        </w:rPr>
        <w:t xml:space="preserve"> </w:t>
      </w:r>
      <w:r w:rsidR="0021367E">
        <w:rPr>
          <w:rFonts w:eastAsia="Times New Roman" w:cstheme="minorHAnsi"/>
          <w:color w:val="000000"/>
          <w:sz w:val="24"/>
          <w:szCs w:val="24"/>
        </w:rPr>
        <w:t>.</w:t>
      </w:r>
      <w:proofErr w:type="gramEnd"/>
    </w:p>
    <w:p w14:paraId="1DC8FC73" w14:textId="05E02345" w:rsidR="0021367E" w:rsidRDefault="0021367E" w:rsidP="00FB3699">
      <w:pPr>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Aqueduct of </w:t>
      </w:r>
      <w:proofErr w:type="spellStart"/>
      <w:r>
        <w:rPr>
          <w:rFonts w:eastAsia="Times New Roman" w:cstheme="minorHAnsi"/>
          <w:color w:val="000000"/>
          <w:sz w:val="24"/>
          <w:szCs w:val="24"/>
        </w:rPr>
        <w:t>Patara</w:t>
      </w:r>
      <w:proofErr w:type="spellEnd"/>
      <w:r>
        <w:rPr>
          <w:rFonts w:eastAsia="Times New Roman" w:cstheme="minorHAnsi"/>
          <w:color w:val="000000"/>
          <w:sz w:val="24"/>
          <w:szCs w:val="24"/>
        </w:rPr>
        <w:t xml:space="preserve"> </w:t>
      </w:r>
    </w:p>
    <w:p w14:paraId="0AFC33FF" w14:textId="434A7D10" w:rsidR="00712B9E" w:rsidRPr="0021367E" w:rsidRDefault="0021367E" w:rsidP="00712B9E">
      <w:pPr>
        <w:pStyle w:val="NormalWeb"/>
        <w:spacing w:before="86" w:beforeAutospacing="0" w:after="0" w:afterAutospacing="0"/>
        <w:textAlignment w:val="baseline"/>
        <w:rPr>
          <w:rFonts w:asciiTheme="minorHAnsi" w:hAnsiTheme="minorHAnsi" w:cstheme="minorHAnsi"/>
        </w:rPr>
      </w:pPr>
      <w:r w:rsidRPr="0021367E">
        <w:rPr>
          <w:rFonts w:asciiTheme="minorHAnsi" w:eastAsiaTheme="minorEastAsia" w:hAnsiTheme="minorHAnsi" w:cstheme="minorHAnsi"/>
          <w:color w:val="000000" w:themeColor="text1"/>
          <w:kern w:val="24"/>
        </w:rPr>
        <w:t xml:space="preserve">The important port city of </w:t>
      </w:r>
      <w:proofErr w:type="spellStart"/>
      <w:r w:rsidRPr="0021367E">
        <w:rPr>
          <w:rFonts w:asciiTheme="minorHAnsi" w:eastAsiaTheme="minorEastAsia" w:hAnsiTheme="minorHAnsi" w:cstheme="minorHAnsi"/>
          <w:color w:val="000000" w:themeColor="text1"/>
          <w:kern w:val="24"/>
        </w:rPr>
        <w:t>Patara</w:t>
      </w:r>
      <w:proofErr w:type="spellEnd"/>
      <w:r w:rsidRPr="0021367E">
        <w:rPr>
          <w:rFonts w:asciiTheme="minorHAnsi" w:eastAsiaTheme="minorEastAsia" w:hAnsiTheme="minorHAnsi" w:cstheme="minorHAnsi"/>
          <w:color w:val="000000" w:themeColor="text1"/>
          <w:kern w:val="24"/>
        </w:rPr>
        <w:t xml:space="preserve"> in Lycia had few sources of fresh water.  Early aqueducts in Hellenistic times were simple channels built from local hills – but the most fruitful sources were several hills (and valleys) away.  To bring this water to the growing city, </w:t>
      </w:r>
      <w:r w:rsidR="00712B9E" w:rsidRPr="0021367E">
        <w:rPr>
          <w:rFonts w:asciiTheme="minorHAnsi" w:eastAsiaTheme="minorEastAsia" w:hAnsiTheme="minorHAnsi" w:cstheme="minorHAnsi"/>
          <w:color w:val="000000"/>
          <w:kern w:val="24"/>
        </w:rPr>
        <w:t xml:space="preserve">The aqueduct of </w:t>
      </w:r>
      <w:proofErr w:type="spellStart"/>
      <w:r w:rsidR="00712B9E" w:rsidRPr="0021367E">
        <w:rPr>
          <w:rFonts w:asciiTheme="minorHAnsi" w:eastAsiaTheme="minorEastAsia" w:hAnsiTheme="minorHAnsi" w:cstheme="minorHAnsi"/>
          <w:color w:val="000000"/>
          <w:kern w:val="24"/>
        </w:rPr>
        <w:t>Patara</w:t>
      </w:r>
      <w:proofErr w:type="spellEnd"/>
      <w:r w:rsidR="00712B9E" w:rsidRPr="0021367E">
        <w:rPr>
          <w:rFonts w:asciiTheme="minorHAnsi" w:eastAsiaTheme="minorEastAsia" w:hAnsiTheme="minorHAnsi" w:cstheme="minorHAnsi"/>
          <w:color w:val="000000"/>
          <w:kern w:val="24"/>
        </w:rPr>
        <w:t xml:space="preserve"> was built </w:t>
      </w:r>
      <w:r w:rsidR="00712B9E">
        <w:rPr>
          <w:rFonts w:asciiTheme="minorHAnsi" w:eastAsiaTheme="minorEastAsia" w:hAnsiTheme="minorHAnsi" w:cstheme="minorHAnsi"/>
          <w:color w:val="000000"/>
          <w:kern w:val="24"/>
        </w:rPr>
        <w:t>which</w:t>
      </w:r>
      <w:r w:rsidR="00712B9E" w:rsidRPr="0021367E">
        <w:rPr>
          <w:rFonts w:asciiTheme="minorHAnsi" w:eastAsiaTheme="minorEastAsia" w:hAnsiTheme="minorHAnsi" w:cstheme="minorHAnsi"/>
          <w:color w:val="000000"/>
          <w:kern w:val="24"/>
        </w:rPr>
        <w:t xml:space="preserve"> transported water from sources near the village of </w:t>
      </w:r>
      <w:proofErr w:type="spellStart"/>
      <w:r w:rsidR="00712B9E" w:rsidRPr="0021367E">
        <w:rPr>
          <w:rFonts w:asciiTheme="minorHAnsi" w:eastAsiaTheme="minorEastAsia" w:hAnsiTheme="minorHAnsi" w:cstheme="minorHAnsi"/>
          <w:color w:val="000000"/>
          <w:kern w:val="24"/>
        </w:rPr>
        <w:t>Islamlar</w:t>
      </w:r>
      <w:proofErr w:type="spellEnd"/>
      <w:r w:rsidR="00712B9E" w:rsidRPr="0021367E">
        <w:rPr>
          <w:rFonts w:asciiTheme="minorHAnsi" w:eastAsiaTheme="minorEastAsia" w:hAnsiTheme="minorHAnsi" w:cstheme="minorHAnsi"/>
          <w:color w:val="000000"/>
          <w:kern w:val="24"/>
        </w:rPr>
        <w:t xml:space="preserve"> at 680 m </w:t>
      </w:r>
      <w:proofErr w:type="spellStart"/>
      <w:r w:rsidR="00712B9E" w:rsidRPr="0021367E">
        <w:rPr>
          <w:rFonts w:asciiTheme="minorHAnsi" w:eastAsiaTheme="minorEastAsia" w:hAnsiTheme="minorHAnsi" w:cstheme="minorHAnsi"/>
          <w:color w:val="000000"/>
          <w:kern w:val="24"/>
        </w:rPr>
        <w:t>a.s.l</w:t>
      </w:r>
      <w:proofErr w:type="spellEnd"/>
      <w:r w:rsidR="00712B9E" w:rsidRPr="0021367E">
        <w:rPr>
          <w:rFonts w:asciiTheme="minorHAnsi" w:eastAsiaTheme="minorEastAsia" w:hAnsiTheme="minorHAnsi" w:cstheme="minorHAnsi"/>
          <w:color w:val="000000"/>
          <w:kern w:val="24"/>
        </w:rPr>
        <w:t xml:space="preserve">. over a distance of 22,5 km to </w:t>
      </w:r>
      <w:proofErr w:type="spellStart"/>
      <w:r w:rsidR="00712B9E" w:rsidRPr="0021367E">
        <w:rPr>
          <w:rFonts w:asciiTheme="minorHAnsi" w:eastAsiaTheme="minorEastAsia" w:hAnsiTheme="minorHAnsi" w:cstheme="minorHAnsi"/>
          <w:color w:val="000000"/>
          <w:kern w:val="24"/>
        </w:rPr>
        <w:t>Patara</w:t>
      </w:r>
      <w:proofErr w:type="spellEnd"/>
      <w:r w:rsidR="00712B9E" w:rsidRPr="0021367E">
        <w:rPr>
          <w:rFonts w:asciiTheme="minorHAnsi" w:eastAsiaTheme="minorEastAsia" w:hAnsiTheme="minorHAnsi" w:cstheme="minorHAnsi"/>
          <w:color w:val="000000"/>
          <w:kern w:val="24"/>
        </w:rPr>
        <w:t xml:space="preserve"> at 50 m </w:t>
      </w:r>
      <w:proofErr w:type="spellStart"/>
      <w:r w:rsidR="00712B9E" w:rsidRPr="0021367E">
        <w:rPr>
          <w:rFonts w:asciiTheme="minorHAnsi" w:eastAsiaTheme="minorEastAsia" w:hAnsiTheme="minorHAnsi" w:cstheme="minorHAnsi"/>
          <w:color w:val="000000"/>
          <w:kern w:val="24"/>
        </w:rPr>
        <w:t>a.s.l</w:t>
      </w:r>
      <w:proofErr w:type="spellEnd"/>
      <w:r w:rsidR="00712B9E" w:rsidRPr="0021367E">
        <w:rPr>
          <w:rFonts w:asciiTheme="minorHAnsi" w:eastAsiaTheme="minorEastAsia" w:hAnsiTheme="minorHAnsi" w:cstheme="minorHAnsi"/>
          <w:color w:val="000000"/>
          <w:kern w:val="24"/>
        </w:rPr>
        <w:t xml:space="preserve">. The aqueduct comprises five bridges as well as a stretch of pressurized conduit, an inverted siphon locally known as </w:t>
      </w:r>
      <w:proofErr w:type="spellStart"/>
      <w:r w:rsidR="00712B9E" w:rsidRPr="0021367E">
        <w:rPr>
          <w:rFonts w:asciiTheme="minorHAnsi" w:eastAsiaTheme="minorEastAsia" w:hAnsiTheme="minorHAnsi" w:cstheme="minorHAnsi"/>
          <w:color w:val="000000"/>
          <w:kern w:val="24"/>
        </w:rPr>
        <w:t>Delikkemer</w:t>
      </w:r>
      <w:proofErr w:type="spellEnd"/>
      <w:r w:rsidR="00712B9E" w:rsidRPr="0021367E">
        <w:rPr>
          <w:rFonts w:asciiTheme="minorHAnsi" w:eastAsiaTheme="minorEastAsia" w:hAnsiTheme="minorHAnsi" w:cstheme="minorHAnsi"/>
          <w:color w:val="000000"/>
          <w:kern w:val="24"/>
        </w:rPr>
        <w:t>.</w:t>
      </w:r>
    </w:p>
    <w:p w14:paraId="0ADEF4B1" w14:textId="314C6670" w:rsidR="0021367E" w:rsidRDefault="00712B9E" w:rsidP="00712B9E">
      <w:pPr>
        <w:pStyle w:val="NormalWeb"/>
        <w:spacing w:before="86" w:beforeAutospacing="0" w:after="0" w:afterAutospacing="0"/>
        <w:textAlignment w:val="baseline"/>
        <w:rPr>
          <w:rFonts w:asciiTheme="minorHAnsi" w:hAnsiTheme="minorHAnsi" w:cstheme="minorHAnsi"/>
          <w:color w:val="000000"/>
        </w:rPr>
      </w:pPr>
      <w:proofErr w:type="spellStart"/>
      <w:r>
        <w:rPr>
          <w:rFonts w:asciiTheme="minorHAnsi" w:hAnsiTheme="minorHAnsi" w:cstheme="minorHAnsi"/>
          <w:color w:val="000000"/>
        </w:rPr>
        <w:lastRenderedPageBreak/>
        <w:t>Patara</w:t>
      </w:r>
      <w:proofErr w:type="spellEnd"/>
      <w:r>
        <w:rPr>
          <w:rFonts w:asciiTheme="minorHAnsi" w:hAnsiTheme="minorHAnsi" w:cstheme="minorHAnsi"/>
          <w:color w:val="000000"/>
        </w:rPr>
        <w:t xml:space="preserve"> City</w:t>
      </w:r>
    </w:p>
    <w:p w14:paraId="13E1D5B3" w14:textId="37BB1D7D" w:rsidR="00712B9E" w:rsidRPr="00712B9E" w:rsidRDefault="00712B9E" w:rsidP="00712B9E">
      <w:pPr>
        <w:pStyle w:val="NormalWeb"/>
        <w:spacing w:before="86" w:beforeAutospacing="0" w:after="0" w:afterAutospacing="0"/>
        <w:textAlignment w:val="baseline"/>
        <w:rPr>
          <w:rFonts w:asciiTheme="minorHAnsi" w:hAnsiTheme="minorHAnsi" w:cstheme="minorHAnsi"/>
        </w:rPr>
      </w:pPr>
      <w:proofErr w:type="spellStart"/>
      <w:r w:rsidRPr="00712B9E">
        <w:rPr>
          <w:rFonts w:asciiTheme="minorHAnsi" w:eastAsiaTheme="minorEastAsia" w:hAnsiTheme="minorHAnsi" w:cstheme="minorHAnsi"/>
          <w:kern w:val="24"/>
        </w:rPr>
        <w:t>Patara</w:t>
      </w:r>
      <w:proofErr w:type="spellEnd"/>
      <w:r w:rsidRPr="00712B9E">
        <w:rPr>
          <w:rFonts w:asciiTheme="minorHAnsi" w:eastAsiaTheme="minorEastAsia" w:hAnsiTheme="minorHAnsi" w:cstheme="minorHAnsi"/>
          <w:kern w:val="24"/>
        </w:rPr>
        <w:t> was an ancient and flourishing maritime and commercial city, already present in 1300BC when it was mentioned in Hittite Texts.</w:t>
      </w:r>
      <w:r w:rsidRPr="00712B9E">
        <w:rPr>
          <w:rFonts w:asciiTheme="minorHAnsi" w:eastAsiaTheme="minorEastAsia" w:hAnsiTheme="minorHAnsi" w:cstheme="minorHAnsi"/>
          <w:kern w:val="24"/>
        </w:rPr>
        <w:t xml:space="preserve">  The city was </w:t>
      </w:r>
      <w:r w:rsidRPr="00712B9E">
        <w:rPr>
          <w:rFonts w:asciiTheme="minorHAnsi" w:eastAsiaTheme="minorEastAsia" w:hAnsiTheme="minorHAnsi" w:cstheme="minorHAnsi"/>
          <w:kern w:val="24"/>
        </w:rPr>
        <w:t xml:space="preserve">built on an estuary of inland from a large natural harbor.  </w:t>
      </w:r>
    </w:p>
    <w:p w14:paraId="50055481" w14:textId="1777729C" w:rsidR="00712B9E" w:rsidRPr="00712B9E" w:rsidRDefault="00712B9E" w:rsidP="00712B9E">
      <w:pPr>
        <w:pStyle w:val="NormalWeb"/>
        <w:spacing w:before="86" w:beforeAutospacing="0" w:after="0" w:afterAutospacing="0"/>
        <w:textAlignment w:val="baseline"/>
        <w:rPr>
          <w:rFonts w:asciiTheme="minorHAnsi" w:hAnsiTheme="minorHAnsi" w:cstheme="minorHAnsi"/>
        </w:rPr>
      </w:pPr>
      <w:r w:rsidRPr="00712B9E">
        <w:rPr>
          <w:rFonts w:asciiTheme="minorHAnsi" w:eastAsiaTheme="minorEastAsia" w:hAnsiTheme="minorHAnsi" w:cstheme="minorHAnsi"/>
          <w:kern w:val="24"/>
        </w:rPr>
        <w:t>It was one of the leading cities of the </w:t>
      </w:r>
      <w:hyperlink r:id="rId13" w:history="1">
        <w:r w:rsidRPr="00712B9E">
          <w:rPr>
            <w:rStyle w:val="Hyperlink"/>
            <w:rFonts w:asciiTheme="minorHAnsi" w:eastAsiaTheme="minorEastAsia" w:hAnsiTheme="minorHAnsi" w:cstheme="minorHAnsi"/>
            <w:color w:val="auto"/>
            <w:kern w:val="24"/>
          </w:rPr>
          <w:t>Lycian League</w:t>
        </w:r>
      </w:hyperlink>
      <w:r w:rsidRPr="00712B9E">
        <w:rPr>
          <w:rFonts w:asciiTheme="minorHAnsi" w:eastAsiaTheme="minorEastAsia" w:hAnsiTheme="minorHAnsi" w:cstheme="minorHAnsi"/>
          <w:kern w:val="24"/>
        </w:rPr>
        <w:t xml:space="preserve"> after the league was formally established in 176 BC, having 3 votes, the maximum.   </w:t>
      </w:r>
    </w:p>
    <w:p w14:paraId="7787BCD1" w14:textId="77777777" w:rsidR="00712B9E" w:rsidRPr="00712B9E" w:rsidRDefault="00712B9E" w:rsidP="00712B9E">
      <w:pPr>
        <w:pStyle w:val="NormalWeb"/>
        <w:spacing w:before="86" w:beforeAutospacing="0" w:after="0" w:afterAutospacing="0"/>
        <w:textAlignment w:val="baseline"/>
        <w:rPr>
          <w:rFonts w:asciiTheme="minorHAnsi" w:hAnsiTheme="minorHAnsi" w:cstheme="minorHAnsi"/>
        </w:rPr>
      </w:pPr>
      <w:proofErr w:type="spellStart"/>
      <w:r w:rsidRPr="00712B9E">
        <w:rPr>
          <w:rFonts w:asciiTheme="minorHAnsi" w:eastAsiaTheme="minorEastAsia" w:hAnsiTheme="minorHAnsi" w:cstheme="minorHAnsi"/>
          <w:kern w:val="24"/>
        </w:rPr>
        <w:t>Patara</w:t>
      </w:r>
      <w:proofErr w:type="spellEnd"/>
      <w:r w:rsidRPr="00712B9E">
        <w:rPr>
          <w:rFonts w:asciiTheme="minorHAnsi" w:eastAsiaTheme="minorEastAsia" w:hAnsiTheme="minorHAnsi" w:cstheme="minorHAnsi"/>
          <w:kern w:val="24"/>
        </w:rPr>
        <w:t xml:space="preserve"> is mentioned in the </w:t>
      </w:r>
      <w:hyperlink r:id="rId14" w:history="1">
        <w:r w:rsidRPr="00712B9E">
          <w:rPr>
            <w:rStyle w:val="Hyperlink"/>
            <w:rFonts w:asciiTheme="minorHAnsi" w:eastAsiaTheme="minorEastAsia" w:hAnsiTheme="minorHAnsi" w:cstheme="minorHAnsi"/>
            <w:color w:val="auto"/>
            <w:kern w:val="24"/>
          </w:rPr>
          <w:t>New Testament</w:t>
        </w:r>
      </w:hyperlink>
      <w:r w:rsidRPr="00712B9E">
        <w:rPr>
          <w:rFonts w:asciiTheme="minorHAnsi" w:eastAsiaTheme="minorEastAsia" w:hAnsiTheme="minorHAnsi" w:cstheme="minorHAnsi"/>
          <w:kern w:val="24"/>
        </w:rPr>
        <w:t> as the place where </w:t>
      </w:r>
      <w:hyperlink r:id="rId15" w:history="1">
        <w:r w:rsidRPr="00712B9E">
          <w:rPr>
            <w:rStyle w:val="Hyperlink"/>
            <w:rFonts w:asciiTheme="minorHAnsi" w:eastAsiaTheme="minorEastAsia" w:hAnsiTheme="minorHAnsi" w:cstheme="minorHAnsi"/>
            <w:color w:val="auto"/>
            <w:kern w:val="24"/>
          </w:rPr>
          <w:t>Paul of Tarsus</w:t>
        </w:r>
      </w:hyperlink>
      <w:r w:rsidRPr="00712B9E">
        <w:rPr>
          <w:rFonts w:asciiTheme="minorHAnsi" w:eastAsiaTheme="minorEastAsia" w:hAnsiTheme="minorHAnsi" w:cstheme="minorHAnsi"/>
          <w:kern w:val="24"/>
        </w:rPr>
        <w:t> and </w:t>
      </w:r>
      <w:hyperlink r:id="rId16" w:history="1">
        <w:r w:rsidRPr="00712B9E">
          <w:rPr>
            <w:rStyle w:val="Hyperlink"/>
            <w:rFonts w:asciiTheme="minorHAnsi" w:eastAsiaTheme="minorEastAsia" w:hAnsiTheme="minorHAnsi" w:cstheme="minorHAnsi"/>
            <w:color w:val="auto"/>
            <w:kern w:val="24"/>
          </w:rPr>
          <w:t>Luke</w:t>
        </w:r>
      </w:hyperlink>
      <w:r w:rsidRPr="00712B9E">
        <w:rPr>
          <w:rFonts w:asciiTheme="minorHAnsi" w:eastAsiaTheme="minorEastAsia" w:hAnsiTheme="minorHAnsi" w:cstheme="minorHAnsi"/>
          <w:kern w:val="24"/>
        </w:rPr>
        <w:t> changed ships. The city was </w:t>
      </w:r>
      <w:hyperlink r:id="rId17" w:history="1">
        <w:r w:rsidRPr="00712B9E">
          <w:rPr>
            <w:rStyle w:val="Hyperlink"/>
            <w:rFonts w:asciiTheme="minorHAnsi" w:eastAsiaTheme="minorEastAsia" w:hAnsiTheme="minorHAnsi" w:cstheme="minorHAnsi"/>
            <w:color w:val="auto"/>
            <w:kern w:val="24"/>
          </w:rPr>
          <w:t>Christianized</w:t>
        </w:r>
      </w:hyperlink>
      <w:r w:rsidRPr="00712B9E">
        <w:rPr>
          <w:rFonts w:asciiTheme="minorHAnsi" w:eastAsiaTheme="minorEastAsia" w:hAnsiTheme="minorHAnsi" w:cstheme="minorHAnsi"/>
          <w:kern w:val="24"/>
        </w:rPr>
        <w:t> early, and several early bishops are known. St Nicholas was born here in 270 AD.</w:t>
      </w:r>
    </w:p>
    <w:p w14:paraId="2D63839B" w14:textId="77777777" w:rsidR="00712B9E" w:rsidRPr="00712B9E" w:rsidRDefault="00712B9E" w:rsidP="00712B9E">
      <w:pPr>
        <w:pStyle w:val="NormalWeb"/>
        <w:spacing w:before="86" w:beforeAutospacing="0" w:after="0" w:afterAutospacing="0"/>
        <w:textAlignment w:val="baseline"/>
        <w:rPr>
          <w:rFonts w:asciiTheme="minorHAnsi" w:hAnsiTheme="minorHAnsi" w:cstheme="minorHAnsi"/>
        </w:rPr>
      </w:pPr>
      <w:r w:rsidRPr="00712B9E">
        <w:rPr>
          <w:rFonts w:asciiTheme="minorHAnsi" w:eastAsiaTheme="minorEastAsia" w:hAnsiTheme="minorHAnsi" w:cstheme="minorHAnsi"/>
          <w:kern w:val="24"/>
        </w:rPr>
        <w:t>The Bouleuterion or </w:t>
      </w:r>
      <w:proofErr w:type="spellStart"/>
      <w:r w:rsidRPr="00712B9E">
        <w:rPr>
          <w:rFonts w:asciiTheme="minorHAnsi" w:eastAsiaTheme="minorEastAsia" w:hAnsiTheme="minorHAnsi" w:cstheme="minorHAnsi"/>
          <w:kern w:val="24"/>
        </w:rPr>
        <w:fldChar w:fldCharType="begin"/>
      </w:r>
      <w:r w:rsidRPr="00712B9E">
        <w:rPr>
          <w:rFonts w:asciiTheme="minorHAnsi" w:eastAsiaTheme="minorEastAsia" w:hAnsiTheme="minorHAnsi" w:cstheme="minorHAnsi"/>
          <w:kern w:val="24"/>
        </w:rPr>
        <w:instrText xml:space="preserve"> HYPERLINK "https://en.wikipedia.org/wiki/Prytaneion" </w:instrText>
      </w:r>
      <w:r w:rsidRPr="00712B9E">
        <w:rPr>
          <w:rFonts w:asciiTheme="minorHAnsi" w:eastAsiaTheme="minorEastAsia" w:hAnsiTheme="minorHAnsi" w:cstheme="minorHAnsi"/>
          <w:kern w:val="24"/>
        </w:rPr>
        <w:fldChar w:fldCharType="separate"/>
      </w:r>
      <w:r w:rsidRPr="00712B9E">
        <w:rPr>
          <w:rStyle w:val="Hyperlink"/>
          <w:rFonts w:asciiTheme="minorHAnsi" w:eastAsiaTheme="minorEastAsia" w:hAnsiTheme="minorHAnsi" w:cstheme="minorHAnsi"/>
          <w:color w:val="auto"/>
          <w:kern w:val="24"/>
        </w:rPr>
        <w:t>prytaneion</w:t>
      </w:r>
      <w:proofErr w:type="spellEnd"/>
      <w:r w:rsidRPr="00712B9E">
        <w:rPr>
          <w:rFonts w:asciiTheme="minorHAnsi" w:eastAsiaTheme="minorEastAsia" w:hAnsiTheme="minorHAnsi" w:cstheme="minorHAnsi"/>
          <w:kern w:val="24"/>
        </w:rPr>
        <w:fldChar w:fldCharType="end"/>
      </w:r>
      <w:r w:rsidRPr="00712B9E">
        <w:rPr>
          <w:rFonts w:asciiTheme="minorHAnsi" w:eastAsiaTheme="minorEastAsia" w:hAnsiTheme="minorHAnsi" w:cstheme="minorHAnsi"/>
          <w:kern w:val="24"/>
        </w:rPr>
        <w:t xml:space="preserve"> is well-preserved and has been further restored. It was the capital's assembly hall of the Lycian League and overlooked the theatre as well as the Agora. It was constructed in the early 1st century BC and held about 1400 people. In the </w:t>
      </w:r>
      <w:proofErr w:type="spellStart"/>
      <w:r w:rsidRPr="00712B9E">
        <w:rPr>
          <w:rFonts w:asciiTheme="minorHAnsi" w:eastAsiaTheme="minorEastAsia" w:hAnsiTheme="minorHAnsi" w:cstheme="minorHAnsi"/>
          <w:kern w:val="24"/>
        </w:rPr>
        <w:t>centre</w:t>
      </w:r>
      <w:proofErr w:type="spellEnd"/>
      <w:r w:rsidRPr="00712B9E">
        <w:rPr>
          <w:rFonts w:asciiTheme="minorHAnsi" w:eastAsiaTheme="minorEastAsia" w:hAnsiTheme="minorHAnsi" w:cstheme="minorHAnsi"/>
          <w:kern w:val="24"/>
        </w:rPr>
        <w:t xml:space="preserve"> of the </w:t>
      </w:r>
      <w:proofErr w:type="spellStart"/>
      <w:r w:rsidRPr="00712B9E">
        <w:rPr>
          <w:rFonts w:asciiTheme="minorHAnsi" w:eastAsiaTheme="minorEastAsia" w:hAnsiTheme="minorHAnsi" w:cstheme="minorHAnsi"/>
          <w:kern w:val="24"/>
        </w:rPr>
        <w:fldChar w:fldCharType="begin"/>
      </w:r>
      <w:r w:rsidRPr="00712B9E">
        <w:rPr>
          <w:rFonts w:asciiTheme="minorHAnsi" w:eastAsiaTheme="minorEastAsia" w:hAnsiTheme="minorHAnsi" w:cstheme="minorHAnsi"/>
          <w:kern w:val="24"/>
        </w:rPr>
        <w:instrText xml:space="preserve"> HYPERLINK "https://en.wikipedia.org/wiki/Cavea" </w:instrText>
      </w:r>
      <w:r w:rsidRPr="00712B9E">
        <w:rPr>
          <w:rFonts w:asciiTheme="minorHAnsi" w:eastAsiaTheme="minorEastAsia" w:hAnsiTheme="minorHAnsi" w:cstheme="minorHAnsi"/>
          <w:kern w:val="24"/>
        </w:rPr>
        <w:fldChar w:fldCharType="separate"/>
      </w:r>
      <w:r w:rsidRPr="00712B9E">
        <w:rPr>
          <w:rStyle w:val="Hyperlink"/>
          <w:rFonts w:asciiTheme="minorHAnsi" w:eastAsiaTheme="minorEastAsia" w:hAnsiTheme="minorHAnsi" w:cstheme="minorHAnsi"/>
          <w:color w:val="auto"/>
          <w:kern w:val="24"/>
        </w:rPr>
        <w:t>cavea</w:t>
      </w:r>
      <w:proofErr w:type="spellEnd"/>
      <w:r w:rsidRPr="00712B9E">
        <w:rPr>
          <w:rFonts w:asciiTheme="minorHAnsi" w:eastAsiaTheme="minorEastAsia" w:hAnsiTheme="minorHAnsi" w:cstheme="minorHAnsi"/>
          <w:kern w:val="24"/>
        </w:rPr>
        <w:fldChar w:fldCharType="end"/>
      </w:r>
      <w:r w:rsidRPr="00712B9E">
        <w:rPr>
          <w:rFonts w:asciiTheme="minorHAnsi" w:eastAsiaTheme="minorEastAsia" w:hAnsiTheme="minorHAnsi" w:cstheme="minorHAnsi"/>
          <w:kern w:val="24"/>
        </w:rPr>
        <w:t> is a </w:t>
      </w:r>
      <w:proofErr w:type="spellStart"/>
      <w:r w:rsidRPr="00712B9E">
        <w:rPr>
          <w:rFonts w:asciiTheme="minorHAnsi" w:eastAsiaTheme="minorEastAsia" w:hAnsiTheme="minorHAnsi" w:cstheme="minorHAnsi"/>
          <w:kern w:val="24"/>
        </w:rPr>
        <w:fldChar w:fldCharType="begin"/>
      </w:r>
      <w:r w:rsidRPr="00712B9E">
        <w:rPr>
          <w:rFonts w:asciiTheme="minorHAnsi" w:eastAsiaTheme="minorEastAsia" w:hAnsiTheme="minorHAnsi" w:cstheme="minorHAnsi"/>
          <w:kern w:val="24"/>
        </w:rPr>
        <w:instrText xml:space="preserve"> HYPERLINK "https://en.wikipedia.org/w/index.php?title=Tribunalia&amp;action=edit&amp;redlink=1" </w:instrText>
      </w:r>
      <w:r w:rsidRPr="00712B9E">
        <w:rPr>
          <w:rFonts w:asciiTheme="minorHAnsi" w:eastAsiaTheme="minorEastAsia" w:hAnsiTheme="minorHAnsi" w:cstheme="minorHAnsi"/>
          <w:kern w:val="24"/>
        </w:rPr>
        <w:fldChar w:fldCharType="separate"/>
      </w:r>
      <w:r w:rsidRPr="00712B9E">
        <w:rPr>
          <w:rStyle w:val="Hyperlink"/>
          <w:rFonts w:asciiTheme="minorHAnsi" w:eastAsiaTheme="minorEastAsia" w:hAnsiTheme="minorHAnsi" w:cstheme="minorHAnsi"/>
          <w:color w:val="auto"/>
          <w:kern w:val="24"/>
        </w:rPr>
        <w:t>tribunalia</w:t>
      </w:r>
      <w:proofErr w:type="spellEnd"/>
      <w:r w:rsidRPr="00712B9E">
        <w:rPr>
          <w:rFonts w:asciiTheme="minorHAnsi" w:eastAsiaTheme="minorEastAsia" w:hAnsiTheme="minorHAnsi" w:cstheme="minorHAnsi"/>
          <w:kern w:val="24"/>
        </w:rPr>
        <w:fldChar w:fldCharType="end"/>
      </w:r>
      <w:r w:rsidRPr="00712B9E">
        <w:rPr>
          <w:rFonts w:asciiTheme="minorHAnsi" w:eastAsiaTheme="minorEastAsia" w:hAnsiTheme="minorHAnsi" w:cstheme="minorHAnsi"/>
          <w:kern w:val="24"/>
        </w:rPr>
        <w:t>, seats reserved for governors. The theatre was rebuilt under </w:t>
      </w:r>
      <w:proofErr w:type="spellStart"/>
      <w:r w:rsidRPr="00712B9E">
        <w:rPr>
          <w:rFonts w:asciiTheme="minorHAnsi" w:eastAsiaTheme="minorEastAsia" w:hAnsiTheme="minorHAnsi" w:cstheme="minorHAnsi"/>
          <w:kern w:val="24"/>
        </w:rPr>
        <w:fldChar w:fldCharType="begin"/>
      </w:r>
      <w:r w:rsidRPr="00712B9E">
        <w:rPr>
          <w:rFonts w:asciiTheme="minorHAnsi" w:eastAsiaTheme="minorEastAsia" w:hAnsiTheme="minorHAnsi" w:cstheme="minorHAnsi"/>
          <w:kern w:val="24"/>
        </w:rPr>
        <w:instrText xml:space="preserve"> HYPERLINK "https://en.wikipedia.org/wiki/Antoninus_Pius" </w:instrText>
      </w:r>
      <w:r w:rsidRPr="00712B9E">
        <w:rPr>
          <w:rFonts w:asciiTheme="minorHAnsi" w:eastAsiaTheme="minorEastAsia" w:hAnsiTheme="minorHAnsi" w:cstheme="minorHAnsi"/>
          <w:kern w:val="24"/>
        </w:rPr>
        <w:fldChar w:fldCharType="separate"/>
      </w:r>
      <w:r w:rsidRPr="00712B9E">
        <w:rPr>
          <w:rStyle w:val="Hyperlink"/>
          <w:rFonts w:asciiTheme="minorHAnsi" w:eastAsiaTheme="minorEastAsia" w:hAnsiTheme="minorHAnsi" w:cstheme="minorHAnsi"/>
          <w:color w:val="auto"/>
          <w:kern w:val="24"/>
        </w:rPr>
        <w:t>Antoninus</w:t>
      </w:r>
      <w:proofErr w:type="spellEnd"/>
      <w:r w:rsidRPr="00712B9E">
        <w:rPr>
          <w:rFonts w:asciiTheme="minorHAnsi" w:eastAsiaTheme="minorEastAsia" w:hAnsiTheme="minorHAnsi" w:cstheme="minorHAnsi"/>
          <w:kern w:val="24"/>
        </w:rPr>
        <w:fldChar w:fldCharType="end"/>
      </w:r>
      <w:hyperlink r:id="rId18" w:history="1">
        <w:r w:rsidRPr="00712B9E">
          <w:rPr>
            <w:rStyle w:val="Hyperlink"/>
            <w:rFonts w:asciiTheme="minorHAnsi" w:eastAsiaTheme="minorEastAsia" w:hAnsiTheme="minorHAnsi" w:cstheme="minorHAnsi"/>
            <w:color w:val="auto"/>
            <w:kern w:val="24"/>
          </w:rPr>
          <w:t xml:space="preserve"> Pius</w:t>
        </w:r>
      </w:hyperlink>
      <w:r w:rsidRPr="00712B9E">
        <w:rPr>
          <w:rFonts w:asciiTheme="minorHAnsi" w:eastAsiaTheme="minorEastAsia" w:hAnsiTheme="minorHAnsi" w:cstheme="minorHAnsi"/>
          <w:kern w:val="24"/>
        </w:rPr>
        <w:t> in 147 AD after an earthquake; its diameter is 265 feet, and held about 6000 spectators.</w:t>
      </w:r>
    </w:p>
    <w:p w14:paraId="5DBC9784" w14:textId="77777777" w:rsidR="00712B9E" w:rsidRPr="00712B9E" w:rsidRDefault="00712B9E" w:rsidP="00712B9E">
      <w:pPr>
        <w:pStyle w:val="NormalWeb"/>
        <w:spacing w:before="86" w:beforeAutospacing="0" w:after="0" w:afterAutospacing="0"/>
        <w:textAlignment w:val="baseline"/>
        <w:rPr>
          <w:rFonts w:asciiTheme="minorHAnsi" w:hAnsiTheme="minorHAnsi" w:cstheme="minorHAnsi"/>
        </w:rPr>
      </w:pPr>
      <w:r w:rsidRPr="00712B9E">
        <w:rPr>
          <w:rFonts w:asciiTheme="minorHAnsi" w:eastAsiaTheme="minorEastAsia" w:hAnsiTheme="minorHAnsi" w:cstheme="minorHAnsi"/>
          <w:kern w:val="24"/>
        </w:rPr>
        <w:t>The city remained of some importance during the </w:t>
      </w:r>
      <w:hyperlink r:id="rId19" w:history="1">
        <w:r w:rsidRPr="00712B9E">
          <w:rPr>
            <w:rStyle w:val="Hyperlink"/>
            <w:rFonts w:asciiTheme="minorHAnsi" w:eastAsiaTheme="minorEastAsia" w:hAnsiTheme="minorHAnsi" w:cstheme="minorHAnsi"/>
            <w:color w:val="auto"/>
            <w:kern w:val="24"/>
          </w:rPr>
          <w:t>Byzantine Empire</w:t>
        </w:r>
      </w:hyperlink>
      <w:r w:rsidRPr="00712B9E">
        <w:rPr>
          <w:rFonts w:asciiTheme="minorHAnsi" w:eastAsiaTheme="minorEastAsia" w:hAnsiTheme="minorHAnsi" w:cstheme="minorHAnsi"/>
          <w:kern w:val="24"/>
        </w:rPr>
        <w:t> as a way-point for trade and pilgrims. After the Seljuk </w:t>
      </w:r>
      <w:hyperlink r:id="rId20" w:history="1">
        <w:r w:rsidRPr="00712B9E">
          <w:rPr>
            <w:rStyle w:val="Hyperlink"/>
            <w:rFonts w:asciiTheme="minorHAnsi" w:eastAsiaTheme="minorEastAsia" w:hAnsiTheme="minorHAnsi" w:cstheme="minorHAnsi"/>
            <w:color w:val="auto"/>
            <w:kern w:val="24"/>
          </w:rPr>
          <w:t>Sultanate of Rum</w:t>
        </w:r>
      </w:hyperlink>
      <w:r w:rsidRPr="00712B9E">
        <w:rPr>
          <w:rFonts w:asciiTheme="minorHAnsi" w:eastAsiaTheme="minorEastAsia" w:hAnsiTheme="minorHAnsi" w:cstheme="minorHAnsi"/>
          <w:kern w:val="24"/>
        </w:rPr>
        <w:t> acquisition in 1211 the city declined and appears to have been deserted by 1340</w:t>
      </w:r>
    </w:p>
    <w:p w14:paraId="5B02B3BF" w14:textId="7371AE4A" w:rsidR="00712B9E" w:rsidRDefault="00712B9E" w:rsidP="00712B9E">
      <w:pPr>
        <w:pStyle w:val="NormalWeb"/>
        <w:spacing w:before="86" w:beforeAutospacing="0" w:after="0" w:afterAutospacing="0"/>
        <w:textAlignment w:val="baseline"/>
        <w:rPr>
          <w:rFonts w:asciiTheme="minorHAnsi" w:hAnsiTheme="minorHAnsi" w:cstheme="minorHAnsi"/>
        </w:rPr>
      </w:pPr>
    </w:p>
    <w:p w14:paraId="6B38467D" w14:textId="3C0A5032" w:rsidR="00FE5C4B" w:rsidRDefault="00FE5C4B" w:rsidP="00712B9E">
      <w:pPr>
        <w:pStyle w:val="NormalWeb"/>
        <w:spacing w:before="86" w:beforeAutospacing="0" w:after="0" w:afterAutospacing="0"/>
        <w:textAlignment w:val="baseline"/>
        <w:rPr>
          <w:rFonts w:asciiTheme="minorHAnsi" w:hAnsiTheme="minorHAnsi" w:cstheme="minorHAnsi"/>
        </w:rPr>
      </w:pPr>
      <w:proofErr w:type="spellStart"/>
      <w:r>
        <w:rPr>
          <w:rFonts w:asciiTheme="minorHAnsi" w:hAnsiTheme="minorHAnsi" w:cstheme="minorHAnsi"/>
        </w:rPr>
        <w:t>Kekova</w:t>
      </w:r>
      <w:proofErr w:type="spellEnd"/>
      <w:r>
        <w:rPr>
          <w:rFonts w:asciiTheme="minorHAnsi" w:hAnsiTheme="minorHAnsi" w:cstheme="minorHAnsi"/>
        </w:rPr>
        <w:t xml:space="preserve"> Sunken City</w:t>
      </w:r>
    </w:p>
    <w:p w14:paraId="507BEA02" w14:textId="49D624E5" w:rsidR="00FE5C4B" w:rsidRPr="00FE5C4B" w:rsidRDefault="00FE5C4B" w:rsidP="00FE5C4B">
      <w:pPr>
        <w:pStyle w:val="NormalWeb"/>
        <w:spacing w:before="86" w:beforeAutospacing="0" w:after="0" w:afterAutospacing="0"/>
        <w:textAlignment w:val="baseline"/>
        <w:rPr>
          <w:rFonts w:asciiTheme="minorHAnsi" w:hAnsiTheme="minorHAnsi" w:cstheme="minorHAnsi"/>
        </w:rPr>
      </w:pPr>
      <w:proofErr w:type="spellStart"/>
      <w:r w:rsidRPr="00FE5C4B">
        <w:rPr>
          <w:rFonts w:asciiTheme="minorHAnsi" w:eastAsiaTheme="minorEastAsia" w:hAnsiTheme="minorHAnsi" w:cstheme="minorHAnsi"/>
          <w:color w:val="111111"/>
          <w:kern w:val="24"/>
        </w:rPr>
        <w:t>Dolichiste</w:t>
      </w:r>
      <w:proofErr w:type="spellEnd"/>
      <w:r w:rsidRPr="00FE5C4B">
        <w:rPr>
          <w:rFonts w:asciiTheme="minorHAnsi" w:eastAsiaTheme="minorEastAsia" w:hAnsiTheme="minorHAnsi" w:cstheme="minorHAnsi"/>
          <w:color w:val="111111"/>
          <w:kern w:val="24"/>
        </w:rPr>
        <w:t xml:space="preserve">, </w:t>
      </w:r>
      <w:r>
        <w:rPr>
          <w:rFonts w:asciiTheme="minorHAnsi" w:eastAsiaTheme="minorEastAsia" w:hAnsiTheme="minorHAnsi" w:cstheme="minorHAnsi"/>
          <w:color w:val="111111"/>
          <w:kern w:val="24"/>
        </w:rPr>
        <w:t>now</w:t>
      </w:r>
      <w:r w:rsidRPr="00FE5C4B">
        <w:rPr>
          <w:rFonts w:asciiTheme="minorHAnsi" w:eastAsiaTheme="minorEastAsia" w:hAnsiTheme="minorHAnsi" w:cstheme="minorHAnsi"/>
          <w:color w:val="111111"/>
          <w:kern w:val="24"/>
        </w:rPr>
        <w:t xml:space="preserve"> called </w:t>
      </w:r>
      <w:proofErr w:type="spellStart"/>
      <w:r w:rsidRPr="00FE5C4B">
        <w:rPr>
          <w:rFonts w:asciiTheme="minorHAnsi" w:eastAsiaTheme="minorEastAsia" w:hAnsiTheme="minorHAnsi" w:cstheme="minorHAnsi"/>
          <w:color w:val="111111"/>
          <w:kern w:val="24"/>
        </w:rPr>
        <w:t>Kekova</w:t>
      </w:r>
      <w:proofErr w:type="spellEnd"/>
      <w:r w:rsidRPr="00FE5C4B">
        <w:rPr>
          <w:rFonts w:asciiTheme="minorHAnsi" w:eastAsiaTheme="minorEastAsia" w:hAnsiTheme="minorHAnsi" w:cstheme="minorHAnsi"/>
          <w:color w:val="111111"/>
          <w:kern w:val="24"/>
        </w:rPr>
        <w:t xml:space="preserve"> </w:t>
      </w:r>
      <w:proofErr w:type="spellStart"/>
      <w:r w:rsidRPr="00FE5C4B">
        <w:rPr>
          <w:rFonts w:asciiTheme="minorHAnsi" w:eastAsiaTheme="minorEastAsia" w:hAnsiTheme="minorHAnsi" w:cstheme="minorHAnsi"/>
          <w:color w:val="111111"/>
          <w:kern w:val="24"/>
        </w:rPr>
        <w:t>Adası</w:t>
      </w:r>
      <w:proofErr w:type="spellEnd"/>
      <w:r w:rsidRPr="00FE5C4B">
        <w:rPr>
          <w:rFonts w:asciiTheme="minorHAnsi" w:eastAsiaTheme="minorEastAsia" w:hAnsiTheme="minorHAnsi" w:cstheme="minorHAnsi"/>
          <w:color w:val="111111"/>
          <w:kern w:val="24"/>
        </w:rPr>
        <w:t xml:space="preserve"> is an ancient Lycian city, partially submerged on the shores of </w:t>
      </w:r>
      <w:proofErr w:type="spellStart"/>
      <w:r w:rsidRPr="00FE5C4B">
        <w:rPr>
          <w:rFonts w:asciiTheme="minorHAnsi" w:eastAsiaTheme="minorEastAsia" w:hAnsiTheme="minorHAnsi" w:cstheme="minorHAnsi"/>
          <w:color w:val="111111"/>
          <w:kern w:val="24"/>
        </w:rPr>
        <w:t>Kekova</w:t>
      </w:r>
      <w:proofErr w:type="spellEnd"/>
      <w:r w:rsidRPr="00FE5C4B">
        <w:rPr>
          <w:rFonts w:asciiTheme="minorHAnsi" w:eastAsiaTheme="minorEastAsia" w:hAnsiTheme="minorHAnsi" w:cstheme="minorHAnsi"/>
          <w:color w:val="111111"/>
          <w:kern w:val="24"/>
        </w:rPr>
        <w:t xml:space="preserve"> Island in southern Anatolia, Turkey.</w:t>
      </w:r>
    </w:p>
    <w:p w14:paraId="3CCD2784" w14:textId="77777777" w:rsidR="00FE5C4B" w:rsidRPr="00FE5C4B" w:rsidRDefault="00FE5C4B" w:rsidP="00FE5C4B">
      <w:pPr>
        <w:pStyle w:val="NormalWeb"/>
        <w:spacing w:before="86" w:beforeAutospacing="0" w:after="0" w:afterAutospacing="0"/>
        <w:textAlignment w:val="baseline"/>
        <w:rPr>
          <w:rFonts w:asciiTheme="minorHAnsi" w:hAnsiTheme="minorHAnsi" w:cstheme="minorHAnsi"/>
        </w:rPr>
      </w:pPr>
      <w:r w:rsidRPr="00FE5C4B">
        <w:rPr>
          <w:rFonts w:asciiTheme="minorHAnsi" w:eastAsiaTheme="minorEastAsia" w:hAnsiTheme="minorHAnsi" w:cstheme="minorHAnsi"/>
          <w:color w:val="222222"/>
          <w:kern w:val="24"/>
        </w:rPr>
        <w:t xml:space="preserve">The city was a trading hub on an ancient Mediterranean trade route between </w:t>
      </w:r>
      <w:proofErr w:type="spellStart"/>
      <w:r w:rsidRPr="00FE5C4B">
        <w:rPr>
          <w:rFonts w:asciiTheme="minorHAnsi" w:eastAsiaTheme="minorEastAsia" w:hAnsiTheme="minorHAnsi" w:cstheme="minorHAnsi"/>
          <w:color w:val="222222"/>
          <w:kern w:val="24"/>
        </w:rPr>
        <w:t>Andriake</w:t>
      </w:r>
      <w:proofErr w:type="spellEnd"/>
      <w:r w:rsidRPr="00FE5C4B">
        <w:rPr>
          <w:rFonts w:asciiTheme="minorHAnsi" w:eastAsiaTheme="minorEastAsia" w:hAnsiTheme="minorHAnsi" w:cstheme="minorHAnsi"/>
          <w:color w:val="222222"/>
          <w:kern w:val="24"/>
        </w:rPr>
        <w:t xml:space="preserve"> (the port of Myra), </w:t>
      </w:r>
      <w:proofErr w:type="spellStart"/>
      <w:r w:rsidRPr="00FE5C4B">
        <w:rPr>
          <w:rFonts w:asciiTheme="minorHAnsi" w:eastAsiaTheme="minorEastAsia" w:hAnsiTheme="minorHAnsi" w:cstheme="minorHAnsi"/>
          <w:color w:val="222222"/>
          <w:kern w:val="24"/>
        </w:rPr>
        <w:t>Simena</w:t>
      </w:r>
      <w:proofErr w:type="spellEnd"/>
      <w:r w:rsidRPr="00FE5C4B">
        <w:rPr>
          <w:rFonts w:asciiTheme="minorHAnsi" w:eastAsiaTheme="minorEastAsia" w:hAnsiTheme="minorHAnsi" w:cstheme="minorHAnsi"/>
          <w:color w:val="222222"/>
          <w:kern w:val="24"/>
        </w:rPr>
        <w:t xml:space="preserve">, </w:t>
      </w:r>
      <w:proofErr w:type="spellStart"/>
      <w:r w:rsidRPr="00FE5C4B">
        <w:rPr>
          <w:rFonts w:asciiTheme="minorHAnsi" w:eastAsiaTheme="minorEastAsia" w:hAnsiTheme="minorHAnsi" w:cstheme="minorHAnsi"/>
          <w:color w:val="222222"/>
          <w:kern w:val="24"/>
        </w:rPr>
        <w:t>Teimioussa</w:t>
      </w:r>
      <w:proofErr w:type="spellEnd"/>
      <w:r w:rsidRPr="00FE5C4B">
        <w:rPr>
          <w:rFonts w:asciiTheme="minorHAnsi" w:eastAsiaTheme="minorEastAsia" w:hAnsiTheme="minorHAnsi" w:cstheme="minorHAnsi"/>
          <w:color w:val="222222"/>
          <w:kern w:val="24"/>
        </w:rPr>
        <w:t xml:space="preserve">, and </w:t>
      </w:r>
      <w:proofErr w:type="spellStart"/>
      <w:r w:rsidRPr="00FE5C4B">
        <w:rPr>
          <w:rFonts w:asciiTheme="minorHAnsi" w:eastAsiaTheme="minorEastAsia" w:hAnsiTheme="minorHAnsi" w:cstheme="minorHAnsi"/>
          <w:color w:val="222222"/>
          <w:kern w:val="24"/>
        </w:rPr>
        <w:t>Aperlae</w:t>
      </w:r>
      <w:proofErr w:type="spellEnd"/>
      <w:r w:rsidRPr="00FE5C4B">
        <w:rPr>
          <w:rFonts w:asciiTheme="minorHAnsi" w:eastAsiaTheme="minorEastAsia" w:hAnsiTheme="minorHAnsi" w:cstheme="minorHAnsi"/>
          <w:color w:val="222222"/>
          <w:kern w:val="24"/>
        </w:rPr>
        <w:t xml:space="preserve">, where a maritime culture developed thanks to the sheltered and protected waterway between </w:t>
      </w:r>
      <w:proofErr w:type="spellStart"/>
      <w:r w:rsidRPr="00FE5C4B">
        <w:rPr>
          <w:rFonts w:asciiTheme="minorHAnsi" w:eastAsiaTheme="minorEastAsia" w:hAnsiTheme="minorHAnsi" w:cstheme="minorHAnsi"/>
          <w:color w:val="222222"/>
          <w:kern w:val="24"/>
        </w:rPr>
        <w:t>Kekova</w:t>
      </w:r>
      <w:proofErr w:type="spellEnd"/>
      <w:r w:rsidRPr="00FE5C4B">
        <w:rPr>
          <w:rFonts w:asciiTheme="minorHAnsi" w:eastAsiaTheme="minorEastAsia" w:hAnsiTheme="minorHAnsi" w:cstheme="minorHAnsi"/>
          <w:color w:val="222222"/>
          <w:kern w:val="24"/>
        </w:rPr>
        <w:t xml:space="preserve"> Island and the mainland.</w:t>
      </w:r>
    </w:p>
    <w:p w14:paraId="2571D629" w14:textId="37523883" w:rsidR="00FE5C4B" w:rsidRDefault="00FE5C4B" w:rsidP="00FE5C4B">
      <w:pPr>
        <w:pStyle w:val="NormalWeb"/>
        <w:spacing w:before="86" w:beforeAutospacing="0" w:after="0" w:afterAutospacing="0"/>
        <w:textAlignment w:val="baseline"/>
        <w:rPr>
          <w:rFonts w:asciiTheme="minorHAnsi" w:eastAsiaTheme="minorEastAsia" w:hAnsiTheme="minorHAnsi" w:cstheme="minorHAnsi"/>
          <w:color w:val="222222"/>
          <w:kern w:val="24"/>
        </w:rPr>
      </w:pPr>
      <w:r w:rsidRPr="00FE5C4B">
        <w:rPr>
          <w:rFonts w:asciiTheme="minorHAnsi" w:eastAsiaTheme="minorEastAsia" w:hAnsiTheme="minorHAnsi" w:cstheme="minorHAnsi"/>
          <w:color w:val="222222"/>
          <w:kern w:val="24"/>
        </w:rPr>
        <w:t xml:space="preserve">Architectural remains and various shipwrecks have been dated from the Archaic to the Byzantine period, suggesting that </w:t>
      </w:r>
      <w:proofErr w:type="spellStart"/>
      <w:r w:rsidRPr="00FE5C4B">
        <w:rPr>
          <w:rFonts w:asciiTheme="minorHAnsi" w:eastAsiaTheme="minorEastAsia" w:hAnsiTheme="minorHAnsi" w:cstheme="minorHAnsi"/>
          <w:color w:val="222222"/>
          <w:kern w:val="24"/>
        </w:rPr>
        <w:t>Dolichiste</w:t>
      </w:r>
      <w:proofErr w:type="spellEnd"/>
      <w:r w:rsidRPr="00FE5C4B">
        <w:rPr>
          <w:rFonts w:asciiTheme="minorHAnsi" w:eastAsiaTheme="minorEastAsia" w:hAnsiTheme="minorHAnsi" w:cstheme="minorHAnsi"/>
          <w:color w:val="222222"/>
          <w:kern w:val="24"/>
        </w:rPr>
        <w:t xml:space="preserve"> was occupied for several centuries until it was partially submerged due to </w:t>
      </w:r>
      <w:r w:rsidRPr="00FE5C4B">
        <w:rPr>
          <w:rFonts w:asciiTheme="minorHAnsi" w:eastAsiaTheme="minorEastAsia" w:hAnsiTheme="minorHAnsi" w:cstheme="minorHAnsi"/>
          <w:color w:val="222222"/>
          <w:kern w:val="24"/>
        </w:rPr>
        <w:t>two large earthquakes</w:t>
      </w:r>
      <w:r w:rsidRPr="00FE5C4B">
        <w:rPr>
          <w:rFonts w:asciiTheme="minorHAnsi" w:eastAsiaTheme="minorEastAsia" w:hAnsiTheme="minorHAnsi" w:cstheme="minorHAnsi"/>
          <w:color w:val="222222"/>
          <w:kern w:val="24"/>
        </w:rPr>
        <w:t xml:space="preserve"> and rising sea levels during the late Holocene.</w:t>
      </w:r>
    </w:p>
    <w:p w14:paraId="684ED2D4" w14:textId="32FAF5AB" w:rsidR="00FE5C4B" w:rsidRDefault="00FE5C4B" w:rsidP="00FE5C4B">
      <w:pPr>
        <w:pStyle w:val="NormalWeb"/>
        <w:spacing w:before="86" w:beforeAutospacing="0" w:after="0" w:afterAutospacing="0"/>
        <w:textAlignment w:val="baseline"/>
        <w:rPr>
          <w:rFonts w:asciiTheme="minorHAnsi" w:eastAsiaTheme="minorEastAsia" w:hAnsiTheme="minorHAnsi" w:cstheme="minorHAnsi"/>
          <w:color w:val="222222"/>
          <w:kern w:val="24"/>
        </w:rPr>
      </w:pPr>
    </w:p>
    <w:p w14:paraId="60AF751D" w14:textId="71807D95" w:rsidR="00FE5C4B" w:rsidRDefault="00FE5C4B" w:rsidP="00FE5C4B">
      <w:pPr>
        <w:pStyle w:val="NormalWeb"/>
        <w:spacing w:before="86" w:beforeAutospacing="0" w:after="0" w:afterAutospacing="0"/>
        <w:textAlignment w:val="baseline"/>
        <w:rPr>
          <w:rFonts w:asciiTheme="minorHAnsi" w:eastAsiaTheme="minorEastAsia" w:hAnsiTheme="minorHAnsi" w:cstheme="minorHAnsi"/>
          <w:color w:val="222222"/>
          <w:kern w:val="24"/>
        </w:rPr>
      </w:pPr>
      <w:proofErr w:type="spellStart"/>
      <w:r>
        <w:rPr>
          <w:rFonts w:asciiTheme="minorHAnsi" w:eastAsiaTheme="minorEastAsia" w:hAnsiTheme="minorHAnsi" w:cstheme="minorHAnsi"/>
          <w:color w:val="222222"/>
          <w:kern w:val="24"/>
        </w:rPr>
        <w:t>Simena</w:t>
      </w:r>
      <w:proofErr w:type="spellEnd"/>
    </w:p>
    <w:p w14:paraId="3EF1B0D6" w14:textId="77777777" w:rsidR="00FE5C4B" w:rsidRPr="00FE5C4B" w:rsidRDefault="00FE5C4B" w:rsidP="00FE5C4B">
      <w:pPr>
        <w:pStyle w:val="NormalWeb"/>
        <w:spacing w:before="86" w:beforeAutospacing="0" w:after="0" w:afterAutospacing="0"/>
        <w:textAlignment w:val="baseline"/>
        <w:rPr>
          <w:rFonts w:asciiTheme="minorHAnsi" w:hAnsiTheme="minorHAnsi" w:cstheme="minorHAnsi"/>
        </w:rPr>
      </w:pPr>
      <w:r w:rsidRPr="00FE5C4B">
        <w:rPr>
          <w:rFonts w:asciiTheme="minorHAnsi" w:eastAsiaTheme="minorEastAsia" w:hAnsiTheme="minorHAnsi" w:cstheme="minorHAnsi"/>
          <w:color w:val="000000"/>
          <w:kern w:val="24"/>
        </w:rPr>
        <w:t xml:space="preserve">The ancient city of </w:t>
      </w:r>
      <w:proofErr w:type="spellStart"/>
      <w:r w:rsidRPr="00FE5C4B">
        <w:rPr>
          <w:rFonts w:asciiTheme="minorHAnsi" w:eastAsiaTheme="minorEastAsia" w:hAnsiTheme="minorHAnsi" w:cstheme="minorHAnsi"/>
          <w:color w:val="000000"/>
          <w:kern w:val="24"/>
        </w:rPr>
        <w:t>Simena</w:t>
      </w:r>
      <w:proofErr w:type="spellEnd"/>
      <w:r w:rsidRPr="00FE5C4B">
        <w:rPr>
          <w:rFonts w:asciiTheme="minorHAnsi" w:eastAsiaTheme="minorEastAsia" w:hAnsiTheme="minorHAnsi" w:cstheme="minorHAnsi"/>
          <w:color w:val="000000"/>
          <w:kern w:val="24"/>
        </w:rPr>
        <w:t xml:space="preserve"> was once of two parts - </w:t>
      </w:r>
      <w:proofErr w:type="spellStart"/>
      <w:r w:rsidRPr="00FE5C4B">
        <w:rPr>
          <w:rFonts w:asciiTheme="minorHAnsi" w:eastAsiaTheme="minorEastAsia" w:hAnsiTheme="minorHAnsi" w:cstheme="minorHAnsi"/>
          <w:color w:val="000000"/>
          <w:kern w:val="24"/>
        </w:rPr>
        <w:t>Kekova</w:t>
      </w:r>
      <w:proofErr w:type="spellEnd"/>
      <w:r w:rsidRPr="00FE5C4B">
        <w:rPr>
          <w:rFonts w:asciiTheme="minorHAnsi" w:eastAsiaTheme="minorEastAsia" w:hAnsiTheme="minorHAnsi" w:cstheme="minorHAnsi"/>
          <w:color w:val="000000"/>
          <w:kern w:val="24"/>
        </w:rPr>
        <w:t xml:space="preserve"> island and a coastal part of the mainland.  On the mainland the charming fishing village of </w:t>
      </w:r>
      <w:proofErr w:type="spellStart"/>
      <w:r w:rsidRPr="00FE5C4B">
        <w:rPr>
          <w:rFonts w:asciiTheme="minorHAnsi" w:eastAsiaTheme="minorEastAsia" w:hAnsiTheme="minorHAnsi" w:cstheme="minorHAnsi"/>
          <w:color w:val="000000"/>
          <w:kern w:val="24"/>
        </w:rPr>
        <w:t>Kaleköy</w:t>
      </w:r>
      <w:proofErr w:type="spellEnd"/>
      <w:r w:rsidRPr="00FE5C4B">
        <w:rPr>
          <w:rFonts w:asciiTheme="minorHAnsi" w:eastAsiaTheme="minorEastAsia" w:hAnsiTheme="minorHAnsi" w:cstheme="minorHAnsi"/>
          <w:color w:val="000000"/>
          <w:kern w:val="24"/>
        </w:rPr>
        <w:t xml:space="preserve"> ("castle village") stands today, its buildings mingling with ancient and medieval structures.  The top of the village is dominated by a well-preserved castle built by the Knights of Rhodes partially upon ancient Lycian foundations. Inside the castle is the smallest </w:t>
      </w:r>
      <w:proofErr w:type="spellStart"/>
      <w:r w:rsidRPr="00FE5C4B">
        <w:rPr>
          <w:rFonts w:asciiTheme="minorHAnsi" w:eastAsiaTheme="minorEastAsia" w:hAnsiTheme="minorHAnsi" w:cstheme="minorHAnsi"/>
          <w:color w:val="000000"/>
          <w:kern w:val="24"/>
        </w:rPr>
        <w:t>amphitheatre</w:t>
      </w:r>
      <w:proofErr w:type="spellEnd"/>
      <w:r w:rsidRPr="00FE5C4B">
        <w:rPr>
          <w:rFonts w:asciiTheme="minorHAnsi" w:eastAsiaTheme="minorEastAsia" w:hAnsiTheme="minorHAnsi" w:cstheme="minorHAnsi"/>
          <w:color w:val="000000"/>
          <w:kern w:val="24"/>
        </w:rPr>
        <w:t xml:space="preserve"> of Lycia. At the eastern end of the village is a Lycian necropolis with a cluster of some very nice sarcophagi overlooking the sea and surrounded by ancient olive trees. </w:t>
      </w:r>
    </w:p>
    <w:p w14:paraId="695EA4E7" w14:textId="09AAF1FF" w:rsidR="00FE5C4B" w:rsidRDefault="00FE5C4B" w:rsidP="00FE5C4B">
      <w:pPr>
        <w:pStyle w:val="NormalWeb"/>
        <w:spacing w:before="86" w:beforeAutospacing="0" w:after="0" w:afterAutospacing="0"/>
        <w:textAlignment w:val="baseline"/>
        <w:rPr>
          <w:rFonts w:asciiTheme="minorHAnsi" w:hAnsiTheme="minorHAnsi" w:cstheme="minorHAnsi"/>
        </w:rPr>
      </w:pPr>
    </w:p>
    <w:p w14:paraId="29A026A2" w14:textId="77777777" w:rsidR="00FE5C4B" w:rsidRDefault="00FE5C4B" w:rsidP="00FE5C4B">
      <w:pPr>
        <w:pStyle w:val="NormalWeb"/>
        <w:spacing w:before="86" w:beforeAutospacing="0" w:after="0" w:afterAutospacing="0"/>
        <w:textAlignment w:val="baseline"/>
        <w:rPr>
          <w:rFonts w:asciiTheme="minorHAnsi" w:hAnsiTheme="minorHAnsi" w:cstheme="minorHAnsi"/>
        </w:rPr>
      </w:pPr>
    </w:p>
    <w:p w14:paraId="7E126833" w14:textId="6A99CED1" w:rsidR="00FE5C4B" w:rsidRDefault="00FE5C4B" w:rsidP="00FE5C4B">
      <w:pPr>
        <w:pStyle w:val="NormalWeb"/>
        <w:spacing w:before="86" w:beforeAutospacing="0" w:after="0" w:afterAutospacing="0"/>
        <w:textAlignment w:val="baseline"/>
        <w:rPr>
          <w:rFonts w:asciiTheme="minorHAnsi" w:hAnsiTheme="minorHAnsi" w:cstheme="minorHAnsi"/>
        </w:rPr>
      </w:pPr>
      <w:r>
        <w:rPr>
          <w:rFonts w:asciiTheme="minorHAnsi" w:hAnsiTheme="minorHAnsi" w:cstheme="minorHAnsi"/>
        </w:rPr>
        <w:lastRenderedPageBreak/>
        <w:t>Myra and St Nicholas church</w:t>
      </w:r>
    </w:p>
    <w:p w14:paraId="571ADCBB" w14:textId="77777777" w:rsidR="00FE5C4B" w:rsidRDefault="00FE5C4B" w:rsidP="00FE5C4B">
      <w:pPr>
        <w:pStyle w:val="NormalWeb"/>
        <w:spacing w:before="86" w:beforeAutospacing="0" w:after="0" w:afterAutospacing="0"/>
        <w:textAlignment w:val="baseline"/>
      </w:pPr>
      <w:r>
        <w:rPr>
          <w:rFonts w:asciiTheme="minorHAnsi" w:eastAsiaTheme="minorEastAsia" w:hAnsi="Calibri" w:cstheme="minorBidi"/>
          <w:color w:val="000000" w:themeColor="text1"/>
          <w:kern w:val="24"/>
        </w:rPr>
        <w:t xml:space="preserve">Myra was a Lycian, then ancient Greek, then Greco-Roman, then Byzantine Greek, then Ottoman town in Lycia, which finally was renamed </w:t>
      </w:r>
      <w:proofErr w:type="spellStart"/>
      <w:r>
        <w:rPr>
          <w:rFonts w:asciiTheme="minorHAnsi" w:eastAsiaTheme="minorEastAsia" w:hAnsi="Calibri" w:cstheme="minorBidi"/>
          <w:color w:val="000000" w:themeColor="text1"/>
          <w:kern w:val="24"/>
        </w:rPr>
        <w:t>Demre</w:t>
      </w:r>
      <w:proofErr w:type="spellEnd"/>
      <w:r>
        <w:rPr>
          <w:rFonts w:asciiTheme="minorHAnsi" w:eastAsiaTheme="minorEastAsia" w:hAnsi="Calibri" w:cstheme="minorBidi"/>
          <w:color w:val="000000" w:themeColor="text1"/>
          <w:kern w:val="24"/>
        </w:rPr>
        <w:t xml:space="preserve"> in 2005.  It is known for its Lycian rock-cut tombs, theatre, and stunning carvings.</w:t>
      </w:r>
    </w:p>
    <w:p w14:paraId="3C92E64C" w14:textId="77777777" w:rsidR="00FE5C4B" w:rsidRDefault="00FE5C4B" w:rsidP="00FE5C4B">
      <w:pPr>
        <w:pStyle w:val="NormalWeb"/>
        <w:spacing w:before="86" w:beforeAutospacing="0" w:after="0" w:afterAutospacing="0"/>
        <w:textAlignment w:val="baseline"/>
      </w:pPr>
      <w:r>
        <w:rPr>
          <w:rFonts w:asciiTheme="minorHAnsi" w:eastAsiaTheme="minorEastAsia" w:hAnsi="Calibri" w:cstheme="minorBidi"/>
          <w:color w:val="000000" w:themeColor="text1"/>
          <w:kern w:val="24"/>
        </w:rPr>
        <w:t>The St Nicholas church (with its tomb of the saint) is thought to have been constructed in the 6th century AD, and repaired by Emperor Constantine IX in 1042 AD.  The church became an important pilgrimage site for Christians on their way to Jerusalem.</w:t>
      </w:r>
    </w:p>
    <w:p w14:paraId="0335DFD2" w14:textId="71D08751" w:rsidR="00FE5C4B" w:rsidRDefault="00FE5C4B" w:rsidP="00FE5C4B">
      <w:pPr>
        <w:pStyle w:val="NormalWeb"/>
        <w:spacing w:before="86" w:beforeAutospacing="0" w:after="0" w:afterAutospacing="0"/>
        <w:textAlignment w:val="baseline"/>
        <w:rPr>
          <w:rFonts w:asciiTheme="minorHAnsi" w:hAnsiTheme="minorHAnsi" w:cstheme="minorHAnsi"/>
        </w:rPr>
      </w:pPr>
    </w:p>
    <w:p w14:paraId="67E41094" w14:textId="3BD0E3CF" w:rsidR="00E4344B" w:rsidRDefault="00E4344B" w:rsidP="00FE5C4B">
      <w:pPr>
        <w:pStyle w:val="NormalWeb"/>
        <w:spacing w:before="86" w:beforeAutospacing="0" w:after="0" w:afterAutospacing="0"/>
        <w:textAlignment w:val="baseline"/>
        <w:rPr>
          <w:rFonts w:asciiTheme="minorHAnsi" w:hAnsiTheme="minorHAnsi" w:cstheme="minorHAnsi"/>
        </w:rPr>
      </w:pPr>
      <w:proofErr w:type="spellStart"/>
      <w:r>
        <w:rPr>
          <w:rFonts w:asciiTheme="minorHAnsi" w:hAnsiTheme="minorHAnsi" w:cstheme="minorHAnsi"/>
        </w:rPr>
        <w:t>Gelidonia</w:t>
      </w:r>
      <w:proofErr w:type="spellEnd"/>
    </w:p>
    <w:p w14:paraId="7A8CEA37" w14:textId="77777777" w:rsidR="00E4344B" w:rsidRDefault="00E4344B" w:rsidP="00E4344B">
      <w:pPr>
        <w:pStyle w:val="NormalWeb"/>
        <w:spacing w:before="86" w:beforeAutospacing="0" w:after="0" w:afterAutospacing="0"/>
        <w:textAlignment w:val="baseline"/>
      </w:pPr>
      <w:r>
        <w:rPr>
          <w:rFonts w:asciiTheme="minorHAnsi" w:eastAsiaTheme="minorEastAsia" w:hAnsi="Calibri" w:cstheme="minorBidi"/>
          <w:color w:val="000000" w:themeColor="text1"/>
          <w:kern w:val="24"/>
        </w:rPr>
        <w:t xml:space="preserve">Cape </w:t>
      </w:r>
      <w:proofErr w:type="spellStart"/>
      <w:r>
        <w:rPr>
          <w:rFonts w:asciiTheme="minorHAnsi" w:eastAsiaTheme="minorEastAsia" w:hAnsi="Calibri" w:cstheme="minorBidi"/>
          <w:color w:val="000000" w:themeColor="text1"/>
          <w:kern w:val="24"/>
        </w:rPr>
        <w:t>Gelidonia</w:t>
      </w:r>
      <w:proofErr w:type="spellEnd"/>
      <w:r>
        <w:rPr>
          <w:rFonts w:asciiTheme="minorHAnsi" w:eastAsiaTheme="minorEastAsia" w:hAnsi="Calibri" w:cstheme="minorBidi"/>
          <w:color w:val="000000" w:themeColor="text1"/>
          <w:kern w:val="24"/>
        </w:rPr>
        <w:t xml:space="preserve"> and the islands south of it have a very important place in Lycian maritime history being the most dangerous place in the Gulf of Antalya due to its reverse currents, which have dragged countless ships into the rocks since ancient times.  To make the cape safer, a lighthouse was built by the French in and put into operation in 1936.</w:t>
      </w:r>
    </w:p>
    <w:p w14:paraId="0B0241FC" w14:textId="77777777" w:rsidR="00E4344B" w:rsidRDefault="00E4344B" w:rsidP="00E4344B">
      <w:pPr>
        <w:pStyle w:val="NormalWeb"/>
        <w:spacing w:before="86" w:beforeAutospacing="0" w:after="0" w:afterAutospacing="0"/>
        <w:textAlignment w:val="baseline"/>
      </w:pPr>
      <w:proofErr w:type="spellStart"/>
      <w:r>
        <w:rPr>
          <w:rFonts w:asciiTheme="minorHAnsi" w:eastAsiaTheme="minorEastAsia" w:hAnsi="Calibri" w:cstheme="minorBidi"/>
          <w:color w:val="000000" w:themeColor="text1"/>
          <w:kern w:val="24"/>
        </w:rPr>
        <w:t>Beş</w:t>
      </w:r>
      <w:proofErr w:type="spellEnd"/>
      <w:r>
        <w:rPr>
          <w:rFonts w:asciiTheme="minorHAnsi" w:eastAsiaTheme="minorEastAsia" w:hAnsi="Calibri" w:cstheme="minorBidi"/>
          <w:color w:val="000000" w:themeColor="text1"/>
          <w:kern w:val="24"/>
        </w:rPr>
        <w:t xml:space="preserve"> </w:t>
      </w:r>
      <w:proofErr w:type="spellStart"/>
      <w:r>
        <w:rPr>
          <w:rFonts w:asciiTheme="minorHAnsi" w:eastAsiaTheme="minorEastAsia" w:hAnsi="Calibri" w:cstheme="minorBidi"/>
          <w:color w:val="000000" w:themeColor="text1"/>
          <w:kern w:val="24"/>
        </w:rPr>
        <w:t>Adalar</w:t>
      </w:r>
      <w:proofErr w:type="spellEnd"/>
      <w:r>
        <w:rPr>
          <w:rFonts w:asciiTheme="minorHAnsi" w:eastAsiaTheme="minorEastAsia" w:hAnsi="Calibri" w:cstheme="minorBidi"/>
          <w:color w:val="000000" w:themeColor="text1"/>
          <w:kern w:val="24"/>
        </w:rPr>
        <w:t xml:space="preserve"> or Five Islands off Cape </w:t>
      </w:r>
      <w:proofErr w:type="spellStart"/>
      <w:r>
        <w:rPr>
          <w:rFonts w:asciiTheme="minorHAnsi" w:eastAsiaTheme="minorEastAsia" w:hAnsi="Calibri" w:cstheme="minorBidi"/>
          <w:color w:val="000000" w:themeColor="text1"/>
          <w:kern w:val="24"/>
        </w:rPr>
        <w:t>Gelidonia</w:t>
      </w:r>
      <w:proofErr w:type="spellEnd"/>
      <w:r>
        <w:rPr>
          <w:rFonts w:asciiTheme="minorHAnsi" w:eastAsiaTheme="minorEastAsia" w:hAnsi="Calibri" w:cstheme="minorBidi"/>
          <w:color w:val="000000" w:themeColor="text1"/>
          <w:kern w:val="24"/>
        </w:rPr>
        <w:t>, which are ideal for diving and sea sports, and are the scene of a shipwreck that occurred around 1200 B.C.</w:t>
      </w:r>
    </w:p>
    <w:p w14:paraId="5FB0AD58" w14:textId="77777777" w:rsidR="00E4344B" w:rsidRDefault="00E4344B" w:rsidP="00FE5C4B">
      <w:pPr>
        <w:pStyle w:val="NormalWeb"/>
        <w:spacing w:before="86" w:beforeAutospacing="0" w:after="0" w:afterAutospacing="0"/>
        <w:textAlignment w:val="baseline"/>
        <w:rPr>
          <w:rFonts w:asciiTheme="minorHAnsi" w:hAnsiTheme="minorHAnsi" w:cstheme="minorHAnsi"/>
        </w:rPr>
      </w:pPr>
    </w:p>
    <w:p w14:paraId="57C04195" w14:textId="6FF68747" w:rsidR="00E4344B" w:rsidRPr="00FE5C4B" w:rsidRDefault="00E4344B" w:rsidP="00FE5C4B">
      <w:pPr>
        <w:pStyle w:val="NormalWeb"/>
        <w:spacing w:before="86" w:beforeAutospacing="0" w:after="0" w:afterAutospacing="0"/>
        <w:textAlignment w:val="baseline"/>
        <w:rPr>
          <w:rFonts w:asciiTheme="minorHAnsi" w:hAnsiTheme="minorHAnsi" w:cstheme="minorHAnsi"/>
        </w:rPr>
      </w:pPr>
      <w:proofErr w:type="spellStart"/>
      <w:r>
        <w:rPr>
          <w:rFonts w:asciiTheme="minorHAnsi" w:hAnsiTheme="minorHAnsi" w:cstheme="minorHAnsi"/>
        </w:rPr>
        <w:t>Olympos</w:t>
      </w:r>
      <w:proofErr w:type="spellEnd"/>
    </w:p>
    <w:p w14:paraId="53A2788C" w14:textId="77777777" w:rsidR="00E4344B" w:rsidRDefault="00E4344B" w:rsidP="00E4344B">
      <w:pPr>
        <w:pStyle w:val="NormalWeb"/>
        <w:spacing w:before="86" w:beforeAutospacing="0" w:after="0" w:afterAutospacing="0"/>
        <w:textAlignment w:val="baseline"/>
      </w:pPr>
      <w:proofErr w:type="spellStart"/>
      <w:r>
        <w:rPr>
          <w:rFonts w:asciiTheme="minorHAnsi" w:eastAsiaTheme="minorEastAsia" w:hAnsi="Calibri" w:cstheme="minorBidi"/>
          <w:color w:val="000000" w:themeColor="text1"/>
          <w:kern w:val="24"/>
        </w:rPr>
        <w:t>Olympos</w:t>
      </w:r>
      <w:proofErr w:type="spellEnd"/>
      <w:r>
        <w:rPr>
          <w:rFonts w:asciiTheme="minorHAnsi" w:eastAsiaTheme="minorEastAsia" w:hAnsi="Calibri" w:cstheme="minorBidi"/>
          <w:color w:val="000000" w:themeColor="text1"/>
          <w:kern w:val="24"/>
        </w:rPr>
        <w:t xml:space="preserve"> was a Lycian city which dated back to the 5th century BC, and one of the six largest cities in the Lycian League.  It was taken over by pirates from Cilicia for 200 years, only regained by the young Julius Caesar in 78BC.  The city was described by Cicero as a ‘rich and highly decorated port city’.  It later became a Christian bishopric in 300 </w:t>
      </w:r>
      <w:proofErr w:type="gramStart"/>
      <w:r>
        <w:rPr>
          <w:rFonts w:asciiTheme="minorHAnsi" w:eastAsiaTheme="minorEastAsia" w:hAnsi="Calibri" w:cstheme="minorBidi"/>
          <w:color w:val="000000" w:themeColor="text1"/>
          <w:kern w:val="24"/>
        </w:rPr>
        <w:t>AD</w:t>
      </w:r>
      <w:proofErr w:type="gramEnd"/>
    </w:p>
    <w:p w14:paraId="17B6E7E4" w14:textId="77777777" w:rsidR="00E4344B" w:rsidRDefault="00E4344B" w:rsidP="00712B9E">
      <w:pPr>
        <w:pStyle w:val="NormalWeb"/>
        <w:spacing w:before="86" w:beforeAutospacing="0" w:after="0" w:afterAutospacing="0"/>
        <w:textAlignment w:val="baseline"/>
        <w:rPr>
          <w:rFonts w:asciiTheme="minorHAnsi" w:hAnsiTheme="minorHAnsi" w:cstheme="minorHAnsi"/>
        </w:rPr>
      </w:pPr>
    </w:p>
    <w:p w14:paraId="72B35BDD" w14:textId="5514BD81" w:rsidR="00FE5C4B" w:rsidRDefault="00E4344B" w:rsidP="00712B9E">
      <w:pPr>
        <w:pStyle w:val="NormalWeb"/>
        <w:spacing w:before="86" w:beforeAutospacing="0" w:after="0" w:afterAutospacing="0"/>
        <w:textAlignment w:val="baseline"/>
        <w:rPr>
          <w:rFonts w:asciiTheme="minorHAnsi" w:hAnsiTheme="minorHAnsi" w:cstheme="minorHAnsi"/>
        </w:rPr>
      </w:pPr>
      <w:r>
        <w:rPr>
          <w:rFonts w:asciiTheme="minorHAnsi" w:hAnsiTheme="minorHAnsi" w:cstheme="minorHAnsi"/>
        </w:rPr>
        <w:t>The Chimaera</w:t>
      </w:r>
    </w:p>
    <w:p w14:paraId="6D6BA137" w14:textId="70592595" w:rsidR="00E4344B" w:rsidRDefault="00E4344B" w:rsidP="00E4344B">
      <w:pPr>
        <w:pStyle w:val="NormalWeb"/>
        <w:spacing w:before="86" w:beforeAutospacing="0" w:after="0" w:afterAutospacing="0"/>
        <w:textAlignment w:val="baseline"/>
      </w:pPr>
      <w:r>
        <w:rPr>
          <w:rFonts w:asciiTheme="minorHAnsi" w:eastAsiaTheme="minorEastAsia" w:hAnsi="Calibri" w:cstheme="minorBidi"/>
          <w:color w:val="000000" w:themeColor="text1"/>
          <w:kern w:val="24"/>
        </w:rPr>
        <w:t xml:space="preserve">the Chimaera, or </w:t>
      </w:r>
      <w:proofErr w:type="spellStart"/>
      <w:r>
        <w:rPr>
          <w:rFonts w:asciiTheme="minorHAnsi" w:eastAsiaTheme="minorEastAsia" w:hAnsi="Calibri" w:cstheme="minorBidi"/>
          <w:color w:val="000000" w:themeColor="text1"/>
          <w:kern w:val="24"/>
        </w:rPr>
        <w:t>Yanartaş</w:t>
      </w:r>
      <w:proofErr w:type="spellEnd"/>
      <w:r>
        <w:rPr>
          <w:rFonts w:asciiTheme="minorHAnsi" w:eastAsiaTheme="minorEastAsia" w:hAnsi="Calibri" w:cstheme="minorBidi"/>
          <w:color w:val="000000" w:themeColor="text1"/>
          <w:kern w:val="24"/>
        </w:rPr>
        <w:t>,</w:t>
      </w:r>
      <w:r>
        <w:rPr>
          <w:rFonts w:asciiTheme="minorHAnsi" w:eastAsiaTheme="minorEastAsia" w:hAnsi="Calibri" w:cstheme="minorBidi"/>
          <w:color w:val="000000" w:themeColor="text1"/>
          <w:kern w:val="24"/>
        </w:rPr>
        <w:t xml:space="preserve"> is the site of dozens of small fires that burn constantly from vents in the rocks.  It’s suggested that the fires were the inspiration for the fire-breathing Chimaera in Homer’s Iliad.  Several Greek legends have arisen around the fires.</w:t>
      </w:r>
    </w:p>
    <w:p w14:paraId="42DDB3CD" w14:textId="2703BDEA" w:rsidR="00E4344B" w:rsidRDefault="00E4344B" w:rsidP="00712B9E">
      <w:pPr>
        <w:pStyle w:val="NormalWeb"/>
        <w:spacing w:before="86" w:beforeAutospacing="0" w:after="0" w:afterAutospacing="0"/>
        <w:textAlignment w:val="baseline"/>
        <w:rPr>
          <w:rFonts w:asciiTheme="minorHAnsi" w:hAnsiTheme="minorHAnsi" w:cstheme="minorHAnsi"/>
        </w:rPr>
      </w:pPr>
    </w:p>
    <w:p w14:paraId="233968BF" w14:textId="77777777" w:rsidR="00E4344B" w:rsidRPr="00E4344B" w:rsidRDefault="00E4344B" w:rsidP="00E4344B">
      <w:pPr>
        <w:pStyle w:val="NormalWeb"/>
        <w:spacing w:before="86" w:beforeAutospacing="0" w:after="0" w:afterAutospacing="0"/>
        <w:textAlignment w:val="baseline"/>
        <w:rPr>
          <w:rFonts w:asciiTheme="minorHAnsi" w:eastAsiaTheme="minorEastAsia" w:hAnsiTheme="minorHAnsi" w:cstheme="minorHAnsi"/>
          <w:color w:val="202020"/>
          <w:kern w:val="24"/>
        </w:rPr>
      </w:pPr>
      <w:proofErr w:type="spellStart"/>
      <w:r w:rsidRPr="00E4344B">
        <w:rPr>
          <w:rFonts w:asciiTheme="minorHAnsi" w:eastAsiaTheme="minorEastAsia" w:hAnsiTheme="minorHAnsi" w:cstheme="minorHAnsi"/>
          <w:color w:val="202020"/>
          <w:kern w:val="24"/>
        </w:rPr>
        <w:t>Termessos</w:t>
      </w:r>
      <w:proofErr w:type="spellEnd"/>
    </w:p>
    <w:p w14:paraId="3833C110" w14:textId="565D6581" w:rsidR="00E4344B" w:rsidRPr="00E4344B" w:rsidRDefault="00E4344B" w:rsidP="00E4344B">
      <w:pPr>
        <w:pStyle w:val="NormalWeb"/>
        <w:spacing w:before="86" w:beforeAutospacing="0" w:after="0" w:afterAutospacing="0"/>
        <w:textAlignment w:val="baseline"/>
        <w:rPr>
          <w:rFonts w:asciiTheme="minorHAnsi" w:hAnsiTheme="minorHAnsi" w:cstheme="minorHAnsi"/>
        </w:rPr>
      </w:pPr>
      <w:r w:rsidRPr="00E4344B">
        <w:rPr>
          <w:rFonts w:asciiTheme="minorHAnsi" w:eastAsiaTheme="minorEastAsia" w:hAnsiTheme="minorHAnsi" w:cstheme="minorHAnsi"/>
          <w:color w:val="202020"/>
          <w:kern w:val="24"/>
        </w:rPr>
        <w:t xml:space="preserve">The first historical mention of </w:t>
      </w:r>
      <w:proofErr w:type="spellStart"/>
      <w:r w:rsidRPr="00E4344B">
        <w:rPr>
          <w:rFonts w:asciiTheme="minorHAnsi" w:eastAsiaTheme="minorEastAsia" w:hAnsiTheme="minorHAnsi" w:cstheme="minorHAnsi"/>
          <w:color w:val="202020"/>
          <w:kern w:val="24"/>
        </w:rPr>
        <w:t>Termessos</w:t>
      </w:r>
      <w:proofErr w:type="spellEnd"/>
      <w:r w:rsidRPr="00E4344B">
        <w:rPr>
          <w:rFonts w:asciiTheme="minorHAnsi" w:eastAsiaTheme="minorEastAsia" w:hAnsiTheme="minorHAnsi" w:cstheme="minorHAnsi"/>
          <w:color w:val="202020"/>
          <w:kern w:val="24"/>
        </w:rPr>
        <w:t xml:space="preserve"> dates back to 334 BCE</w:t>
      </w:r>
      <w:r>
        <w:rPr>
          <w:rFonts w:asciiTheme="minorHAnsi" w:eastAsiaTheme="minorEastAsia" w:hAnsiTheme="minorHAnsi" w:cstheme="minorHAnsi"/>
          <w:color w:val="202020"/>
          <w:kern w:val="24"/>
        </w:rPr>
        <w:t>, when</w:t>
      </w:r>
      <w:r w:rsidRPr="00E4344B">
        <w:rPr>
          <w:rFonts w:asciiTheme="minorHAnsi" w:eastAsiaTheme="minorEastAsia" w:hAnsiTheme="minorHAnsi" w:cstheme="minorHAnsi"/>
          <w:color w:val="202020"/>
          <w:kern w:val="24"/>
        </w:rPr>
        <w:t xml:space="preserve"> Alexander the Great arrived to the area with a plan to capture </w:t>
      </w:r>
      <w:proofErr w:type="spellStart"/>
      <w:r w:rsidRPr="00E4344B">
        <w:rPr>
          <w:rFonts w:asciiTheme="minorHAnsi" w:eastAsiaTheme="minorEastAsia" w:hAnsiTheme="minorHAnsi" w:cstheme="minorHAnsi"/>
          <w:color w:val="202020"/>
          <w:kern w:val="24"/>
        </w:rPr>
        <w:t>Termessos</w:t>
      </w:r>
      <w:proofErr w:type="spellEnd"/>
      <w:r w:rsidRPr="00E4344B">
        <w:rPr>
          <w:rFonts w:asciiTheme="minorHAnsi" w:eastAsiaTheme="minorEastAsia" w:hAnsiTheme="minorHAnsi" w:cstheme="minorHAnsi"/>
          <w:color w:val="202020"/>
          <w:kern w:val="24"/>
        </w:rPr>
        <w:t xml:space="preserve">. However, his attempts failed, and </w:t>
      </w:r>
      <w:proofErr w:type="spellStart"/>
      <w:r w:rsidRPr="00E4344B">
        <w:rPr>
          <w:rFonts w:asciiTheme="minorHAnsi" w:eastAsiaTheme="minorEastAsia" w:hAnsiTheme="minorHAnsi" w:cstheme="minorHAnsi"/>
          <w:color w:val="202020"/>
          <w:kern w:val="24"/>
        </w:rPr>
        <w:t>Termessos</w:t>
      </w:r>
      <w:proofErr w:type="spellEnd"/>
      <w:r w:rsidRPr="00E4344B">
        <w:rPr>
          <w:rFonts w:asciiTheme="minorHAnsi" w:eastAsiaTheme="minorEastAsia" w:hAnsiTheme="minorHAnsi" w:cstheme="minorHAnsi"/>
          <w:color w:val="202020"/>
          <w:kern w:val="24"/>
        </w:rPr>
        <w:t xml:space="preserve"> became one of only two cities of Asia Minor that the Macedonian army was not able to conquer.</w:t>
      </w:r>
      <w:r>
        <w:rPr>
          <w:rFonts w:asciiTheme="minorHAnsi" w:eastAsiaTheme="minorEastAsia" w:hAnsiTheme="minorHAnsi" w:cstheme="minorHAnsi"/>
          <w:color w:val="202020"/>
          <w:kern w:val="24"/>
        </w:rPr>
        <w:t xml:space="preserve">  </w:t>
      </w:r>
      <w:r w:rsidRPr="00E4344B">
        <w:rPr>
          <w:rFonts w:asciiTheme="minorHAnsi" w:eastAsiaTheme="minorEastAsia" w:hAnsiTheme="minorHAnsi" w:cstheme="minorHAnsi"/>
          <w:color w:val="202020"/>
          <w:kern w:val="24"/>
        </w:rPr>
        <w:t xml:space="preserve">in the period of early Christianity </w:t>
      </w:r>
      <w:proofErr w:type="spellStart"/>
      <w:r w:rsidRPr="00E4344B">
        <w:rPr>
          <w:rFonts w:asciiTheme="minorHAnsi" w:eastAsiaTheme="minorEastAsia" w:hAnsiTheme="minorHAnsi" w:cstheme="minorHAnsi"/>
          <w:color w:val="202020"/>
          <w:kern w:val="24"/>
        </w:rPr>
        <w:t>Termessos</w:t>
      </w:r>
      <w:proofErr w:type="spellEnd"/>
      <w:r w:rsidRPr="00E4344B">
        <w:rPr>
          <w:rFonts w:asciiTheme="minorHAnsi" w:eastAsiaTheme="minorEastAsia" w:hAnsiTheme="minorHAnsi" w:cstheme="minorHAnsi"/>
          <w:color w:val="202020"/>
          <w:kern w:val="24"/>
        </w:rPr>
        <w:t xml:space="preserve"> was the seat of a bishop. </w:t>
      </w:r>
    </w:p>
    <w:p w14:paraId="5CCAF474" w14:textId="390E3796" w:rsidR="00E4344B" w:rsidRPr="00E4344B" w:rsidRDefault="00E4344B" w:rsidP="00E4344B">
      <w:pPr>
        <w:pStyle w:val="NormalWeb"/>
        <w:spacing w:before="86" w:beforeAutospacing="0" w:after="0" w:afterAutospacing="0"/>
        <w:textAlignment w:val="baseline"/>
        <w:rPr>
          <w:rFonts w:asciiTheme="minorHAnsi" w:hAnsiTheme="minorHAnsi" w:cstheme="minorHAnsi"/>
        </w:rPr>
      </w:pPr>
      <w:r w:rsidRPr="00E4344B">
        <w:rPr>
          <w:rFonts w:asciiTheme="minorHAnsi" w:eastAsiaTheme="minorEastAsia" w:hAnsiTheme="minorHAnsi" w:cstheme="minorHAnsi"/>
          <w:color w:val="202020"/>
          <w:kern w:val="24"/>
        </w:rPr>
        <w:t xml:space="preserve">The end to the prosperity and existence of </w:t>
      </w:r>
      <w:proofErr w:type="spellStart"/>
      <w:r w:rsidRPr="00E4344B">
        <w:rPr>
          <w:rFonts w:asciiTheme="minorHAnsi" w:eastAsiaTheme="minorEastAsia" w:hAnsiTheme="minorHAnsi" w:cstheme="minorHAnsi"/>
          <w:color w:val="202020"/>
          <w:kern w:val="24"/>
        </w:rPr>
        <w:t>Termessos</w:t>
      </w:r>
      <w:proofErr w:type="spellEnd"/>
      <w:r w:rsidRPr="00E4344B">
        <w:rPr>
          <w:rFonts w:asciiTheme="minorHAnsi" w:eastAsiaTheme="minorEastAsia" w:hAnsiTheme="minorHAnsi" w:cstheme="minorHAnsi"/>
          <w:color w:val="202020"/>
          <w:kern w:val="24"/>
        </w:rPr>
        <w:t xml:space="preserve"> came with an earthquake that destroyed the aqueduct supplying drinking water to the city. The exact year of this event has not been determined, </w:t>
      </w:r>
      <w:r>
        <w:rPr>
          <w:rFonts w:asciiTheme="minorHAnsi" w:eastAsiaTheme="minorEastAsia" w:hAnsiTheme="minorHAnsi" w:cstheme="minorHAnsi"/>
          <w:color w:val="202020"/>
          <w:kern w:val="24"/>
        </w:rPr>
        <w:t>but by</w:t>
      </w:r>
      <w:r w:rsidRPr="00E4344B">
        <w:rPr>
          <w:rFonts w:asciiTheme="minorHAnsi" w:eastAsiaTheme="minorEastAsia" w:hAnsiTheme="minorHAnsi" w:cstheme="minorHAnsi"/>
          <w:color w:val="202020"/>
          <w:kern w:val="24"/>
        </w:rPr>
        <w:t xml:space="preserve"> the 5th century </w:t>
      </w:r>
      <w:r>
        <w:rPr>
          <w:rFonts w:asciiTheme="minorHAnsi" w:eastAsiaTheme="minorEastAsia" w:hAnsiTheme="minorHAnsi" w:cstheme="minorHAnsi"/>
          <w:color w:val="202020"/>
          <w:kern w:val="24"/>
        </w:rPr>
        <w:t>AD</w:t>
      </w:r>
      <w:r w:rsidRPr="00E4344B">
        <w:rPr>
          <w:rFonts w:asciiTheme="minorHAnsi" w:eastAsiaTheme="minorEastAsia" w:hAnsiTheme="minorHAnsi" w:cstheme="minorHAnsi"/>
          <w:color w:val="202020"/>
          <w:kern w:val="24"/>
        </w:rPr>
        <w:t xml:space="preserve"> the city was already completely deserted.</w:t>
      </w:r>
    </w:p>
    <w:p w14:paraId="34824E31" w14:textId="7110FB8D" w:rsidR="00E4344B" w:rsidRPr="00E4344B" w:rsidRDefault="00E4344B" w:rsidP="00E4344B">
      <w:pPr>
        <w:pStyle w:val="NormalWeb"/>
        <w:spacing w:before="86" w:beforeAutospacing="0" w:after="0" w:afterAutospacing="0"/>
        <w:textAlignment w:val="baseline"/>
        <w:rPr>
          <w:rFonts w:asciiTheme="minorHAnsi" w:hAnsiTheme="minorHAnsi" w:cstheme="minorHAnsi"/>
        </w:rPr>
      </w:pPr>
    </w:p>
    <w:p w14:paraId="05FE7D4E" w14:textId="3EB5D097" w:rsidR="00E4344B" w:rsidRDefault="00E4344B" w:rsidP="00E4344B">
      <w:pPr>
        <w:pStyle w:val="NormalWeb"/>
        <w:spacing w:before="86" w:beforeAutospacing="0" w:after="0" w:afterAutospacing="0"/>
        <w:textAlignment w:val="baseline"/>
        <w:rPr>
          <w:rFonts w:asciiTheme="minorHAnsi" w:eastAsiaTheme="minorEastAsia" w:hAnsiTheme="minorHAnsi" w:cstheme="minorHAnsi"/>
          <w:color w:val="202122"/>
          <w:kern w:val="24"/>
        </w:rPr>
      </w:pPr>
      <w:proofErr w:type="spellStart"/>
      <w:r w:rsidRPr="00E4344B">
        <w:rPr>
          <w:rFonts w:asciiTheme="minorHAnsi" w:eastAsiaTheme="minorEastAsia" w:hAnsiTheme="minorHAnsi" w:cstheme="minorHAnsi"/>
          <w:b/>
          <w:bCs/>
          <w:color w:val="202122"/>
          <w:kern w:val="24"/>
        </w:rPr>
        <w:t>Karain</w:t>
      </w:r>
      <w:proofErr w:type="spellEnd"/>
      <w:r w:rsidRPr="00E4344B">
        <w:rPr>
          <w:rFonts w:asciiTheme="minorHAnsi" w:eastAsiaTheme="minorEastAsia" w:hAnsiTheme="minorHAnsi" w:cstheme="minorHAnsi"/>
          <w:b/>
          <w:bCs/>
          <w:color w:val="202122"/>
          <w:kern w:val="24"/>
        </w:rPr>
        <w:t xml:space="preserve"> Cave</w:t>
      </w:r>
      <w:r w:rsidRPr="00E4344B">
        <w:rPr>
          <w:rFonts w:asciiTheme="minorHAnsi" w:eastAsiaTheme="minorEastAsia" w:hAnsiTheme="minorHAnsi" w:cstheme="minorHAnsi"/>
          <w:color w:val="202122"/>
          <w:kern w:val="24"/>
        </w:rPr>
        <w:t> (is a </w:t>
      </w:r>
      <w:hyperlink r:id="rId21" w:history="1">
        <w:r w:rsidRPr="00E4344B">
          <w:rPr>
            <w:rStyle w:val="Hyperlink"/>
            <w:rFonts w:asciiTheme="minorHAnsi" w:eastAsiaTheme="minorEastAsia" w:hAnsiTheme="minorHAnsi" w:cstheme="minorHAnsi"/>
            <w:color w:val="0645AD"/>
            <w:kern w:val="24"/>
          </w:rPr>
          <w:t>Paleolithic</w:t>
        </w:r>
      </w:hyperlink>
      <w:r w:rsidRPr="00E4344B">
        <w:rPr>
          <w:rFonts w:asciiTheme="minorHAnsi" w:eastAsiaTheme="minorEastAsia" w:hAnsiTheme="minorHAnsi" w:cstheme="minorHAnsi"/>
          <w:color w:val="202122"/>
          <w:kern w:val="24"/>
        </w:rPr>
        <w:t> archaeological site.   A fragment of a </w:t>
      </w:r>
      <w:hyperlink r:id="rId22" w:history="1">
        <w:r w:rsidRPr="00E4344B">
          <w:rPr>
            <w:rStyle w:val="Hyperlink"/>
            <w:rFonts w:asciiTheme="minorHAnsi" w:eastAsiaTheme="minorEastAsia" w:hAnsiTheme="minorHAnsi" w:cstheme="minorHAnsi"/>
            <w:color w:val="0645AD"/>
            <w:kern w:val="24"/>
          </w:rPr>
          <w:t>Neanderthal</w:t>
        </w:r>
      </w:hyperlink>
      <w:r w:rsidRPr="00E4344B">
        <w:rPr>
          <w:rFonts w:asciiTheme="minorHAnsi" w:eastAsiaTheme="minorEastAsia" w:hAnsiTheme="minorHAnsi" w:cstheme="minorHAnsi"/>
          <w:color w:val="202122"/>
          <w:kern w:val="24"/>
        </w:rPr>
        <w:t> cranium discovered and dated confirms human habitation since the early </w:t>
      </w:r>
      <w:hyperlink r:id="rId23" w:history="1">
        <w:r w:rsidRPr="00E4344B">
          <w:rPr>
            <w:rStyle w:val="Hyperlink"/>
            <w:rFonts w:asciiTheme="minorHAnsi" w:eastAsiaTheme="minorEastAsia" w:hAnsiTheme="minorHAnsi" w:cstheme="minorHAnsi"/>
            <w:color w:val="0645AD"/>
            <w:kern w:val="24"/>
          </w:rPr>
          <w:t>Paleolithic</w:t>
        </w:r>
      </w:hyperlink>
      <w:r w:rsidRPr="00E4344B">
        <w:rPr>
          <w:rFonts w:asciiTheme="minorHAnsi" w:eastAsiaTheme="minorEastAsia" w:hAnsiTheme="minorHAnsi" w:cstheme="minorHAnsi"/>
          <w:color w:val="202122"/>
          <w:kern w:val="24"/>
        </w:rPr>
        <w:t xml:space="preserve"> age between </w:t>
      </w:r>
      <w:r w:rsidRPr="00E4344B">
        <w:rPr>
          <w:rFonts w:asciiTheme="minorHAnsi" w:eastAsiaTheme="minorEastAsia" w:hAnsiTheme="minorHAnsi" w:cstheme="minorHAnsi"/>
          <w:color w:val="202122"/>
          <w:kern w:val="24"/>
        </w:rPr>
        <w:lastRenderedPageBreak/>
        <w:t>150,000 and 200,000 years ago. Researchers documented the continuity of human presence in the cave for a period of more than 25,000 years, from the </w:t>
      </w:r>
      <w:hyperlink r:id="rId24" w:history="1">
        <w:r w:rsidRPr="00E4344B">
          <w:rPr>
            <w:rStyle w:val="Hyperlink"/>
            <w:rFonts w:asciiTheme="minorHAnsi" w:eastAsiaTheme="minorEastAsia" w:hAnsiTheme="minorHAnsi" w:cstheme="minorHAnsi"/>
            <w:color w:val="0645AD"/>
            <w:kern w:val="24"/>
          </w:rPr>
          <w:t>Mesolithic</w:t>
        </w:r>
      </w:hyperlink>
      <w:r w:rsidRPr="00E4344B">
        <w:rPr>
          <w:rFonts w:asciiTheme="minorHAnsi" w:eastAsiaTheme="minorEastAsia" w:hAnsiTheme="minorHAnsi" w:cstheme="minorHAnsi"/>
          <w:color w:val="202122"/>
          <w:kern w:val="24"/>
        </w:rPr>
        <w:t>, to the </w:t>
      </w:r>
      <w:hyperlink r:id="rId25" w:history="1">
        <w:r w:rsidRPr="00E4344B">
          <w:rPr>
            <w:rStyle w:val="Hyperlink"/>
            <w:rFonts w:asciiTheme="minorHAnsi" w:eastAsiaTheme="minorEastAsia" w:hAnsiTheme="minorHAnsi" w:cstheme="minorHAnsi"/>
            <w:color w:val="0645AD"/>
            <w:kern w:val="24"/>
          </w:rPr>
          <w:t>Bronze Age</w:t>
        </w:r>
      </w:hyperlink>
      <w:r w:rsidRPr="00E4344B">
        <w:rPr>
          <w:rFonts w:asciiTheme="minorHAnsi" w:eastAsiaTheme="minorEastAsia" w:hAnsiTheme="minorHAnsi" w:cstheme="minorHAnsi"/>
          <w:color w:val="202122"/>
          <w:kern w:val="24"/>
        </w:rPr>
        <w:t>. It is assumed that during the time of </w:t>
      </w:r>
      <w:hyperlink r:id="rId26" w:history="1">
        <w:r w:rsidRPr="00E4344B">
          <w:rPr>
            <w:rStyle w:val="Hyperlink"/>
            <w:rFonts w:asciiTheme="minorHAnsi" w:eastAsiaTheme="minorEastAsia" w:hAnsiTheme="minorHAnsi" w:cstheme="minorHAnsi"/>
            <w:color w:val="0645AD"/>
            <w:kern w:val="24"/>
          </w:rPr>
          <w:t>Greek colonization of Asia Minor</w:t>
        </w:r>
      </w:hyperlink>
      <w:r w:rsidRPr="00E4344B">
        <w:rPr>
          <w:rFonts w:asciiTheme="minorHAnsi" w:eastAsiaTheme="minorEastAsia" w:hAnsiTheme="minorHAnsi" w:cstheme="minorHAnsi"/>
          <w:color w:val="202122"/>
          <w:kern w:val="24"/>
        </w:rPr>
        <w:t> (</w:t>
      </w:r>
      <w:hyperlink r:id="rId27" w:history="1">
        <w:r w:rsidRPr="00E4344B">
          <w:rPr>
            <w:rStyle w:val="Hyperlink"/>
            <w:rFonts w:asciiTheme="minorHAnsi" w:eastAsiaTheme="minorEastAsia" w:hAnsiTheme="minorHAnsi" w:cstheme="minorHAnsi"/>
            <w:color w:val="0645AD"/>
            <w:kern w:val="24"/>
          </w:rPr>
          <w:t>Iron Age</w:t>
        </w:r>
      </w:hyperlink>
      <w:r w:rsidRPr="00E4344B">
        <w:rPr>
          <w:rFonts w:asciiTheme="minorHAnsi" w:eastAsiaTheme="minorEastAsia" w:hAnsiTheme="minorHAnsi" w:cstheme="minorHAnsi"/>
          <w:color w:val="202122"/>
          <w:kern w:val="24"/>
        </w:rPr>
        <w:t>), the cave had a religious function, as Greek inscriptions and decorations suggest, that are carved into the rock in front of the entrance. Paleolithic and Neolithic flint blades, scrapers and arrowheads were discovered, and in subsequent layers, lithic figurines and bone sculptures have been found as well as the carving of a human face, stylistically similar to the products of the </w:t>
      </w:r>
      <w:hyperlink r:id="rId28" w:history="1">
        <w:r w:rsidRPr="00E4344B">
          <w:rPr>
            <w:rStyle w:val="Hyperlink"/>
            <w:rFonts w:asciiTheme="minorHAnsi" w:eastAsiaTheme="minorEastAsia" w:hAnsiTheme="minorHAnsi" w:cstheme="minorHAnsi"/>
            <w:color w:val="0645AD"/>
            <w:kern w:val="24"/>
          </w:rPr>
          <w:t>Natufian culture</w:t>
        </w:r>
      </w:hyperlink>
      <w:r w:rsidRPr="00E4344B">
        <w:rPr>
          <w:rFonts w:asciiTheme="minorHAnsi" w:eastAsiaTheme="minorEastAsia" w:hAnsiTheme="minorHAnsi" w:cstheme="minorHAnsi"/>
          <w:color w:val="202122"/>
          <w:kern w:val="24"/>
        </w:rPr>
        <w:t> (10</w:t>
      </w:r>
      <w:r>
        <w:rPr>
          <w:rFonts w:asciiTheme="minorHAnsi" w:eastAsiaTheme="minorEastAsia" w:hAnsiTheme="minorHAnsi" w:cstheme="minorHAnsi"/>
          <w:color w:val="202122"/>
          <w:kern w:val="24"/>
        </w:rPr>
        <w:t>th</w:t>
      </w:r>
      <w:r w:rsidRPr="00E4344B">
        <w:rPr>
          <w:rFonts w:asciiTheme="minorHAnsi" w:eastAsiaTheme="minorEastAsia" w:hAnsiTheme="minorHAnsi" w:cstheme="minorHAnsi"/>
          <w:color w:val="202122"/>
          <w:kern w:val="24"/>
        </w:rPr>
        <w:t xml:space="preserve"> century BC) which flourished in southern Asia Minor and Palestine.</w:t>
      </w:r>
    </w:p>
    <w:p w14:paraId="60100A78" w14:textId="626E80B9" w:rsidR="00972BD5" w:rsidRDefault="00972BD5" w:rsidP="00E4344B">
      <w:pPr>
        <w:pStyle w:val="NormalWeb"/>
        <w:spacing w:before="86" w:beforeAutospacing="0" w:after="0" w:afterAutospacing="0"/>
        <w:textAlignment w:val="baseline"/>
        <w:rPr>
          <w:rFonts w:asciiTheme="minorHAnsi" w:eastAsiaTheme="minorEastAsia" w:hAnsiTheme="minorHAnsi" w:cstheme="minorHAnsi"/>
          <w:color w:val="202122"/>
          <w:kern w:val="24"/>
        </w:rPr>
      </w:pPr>
    </w:p>
    <w:p w14:paraId="444D1EF6" w14:textId="203EA6A0" w:rsidR="00972BD5" w:rsidRDefault="00972BD5" w:rsidP="00E4344B">
      <w:pPr>
        <w:pStyle w:val="NormalWeb"/>
        <w:spacing w:before="86" w:beforeAutospacing="0" w:after="0" w:afterAutospacing="0"/>
        <w:textAlignment w:val="baseline"/>
        <w:rPr>
          <w:rFonts w:asciiTheme="minorHAnsi" w:eastAsiaTheme="minorEastAsia" w:hAnsiTheme="minorHAnsi" w:cstheme="minorHAnsi"/>
          <w:color w:val="202122"/>
          <w:kern w:val="24"/>
        </w:rPr>
      </w:pPr>
      <w:r>
        <w:rPr>
          <w:rFonts w:asciiTheme="minorHAnsi" w:eastAsiaTheme="minorEastAsia" w:hAnsiTheme="minorHAnsi" w:cstheme="minorHAnsi"/>
          <w:color w:val="202122"/>
          <w:kern w:val="24"/>
        </w:rPr>
        <w:t>Antalya</w:t>
      </w:r>
    </w:p>
    <w:p w14:paraId="6AF32DE1" w14:textId="5857991D" w:rsidR="00972BD5" w:rsidRPr="00972BD5" w:rsidRDefault="00972BD5" w:rsidP="00972BD5">
      <w:pPr>
        <w:pStyle w:val="NormalWeb"/>
        <w:spacing w:before="86" w:beforeAutospacing="0" w:after="0" w:afterAutospacing="0"/>
        <w:textAlignment w:val="baseline"/>
        <w:rPr>
          <w:rFonts w:asciiTheme="minorHAnsi" w:hAnsiTheme="minorHAnsi" w:cstheme="minorHAnsi"/>
        </w:rPr>
      </w:pPr>
      <w:r w:rsidRPr="00972BD5">
        <w:rPr>
          <w:rFonts w:ascii="Arial" w:eastAsiaTheme="minorEastAsia" w:hAnsi="Arial" w:cstheme="minorBidi"/>
          <w:kern w:val="24"/>
        </w:rPr>
        <w:t> </w:t>
      </w:r>
      <w:r w:rsidRPr="00972BD5">
        <w:rPr>
          <w:rFonts w:asciiTheme="minorHAnsi" w:eastAsiaTheme="minorEastAsia" w:hAnsiTheme="minorHAnsi" w:cstheme="minorHAnsi"/>
          <w:kern w:val="24"/>
        </w:rPr>
        <w:t>the </w:t>
      </w:r>
      <w:hyperlink r:id="rId29" w:history="1">
        <w:r w:rsidRPr="00972BD5">
          <w:rPr>
            <w:rStyle w:val="Hyperlink"/>
            <w:rFonts w:asciiTheme="minorHAnsi" w:eastAsiaTheme="minorEastAsia" w:hAnsiTheme="minorHAnsi" w:cstheme="minorHAnsi"/>
            <w:color w:val="auto"/>
            <w:kern w:val="24"/>
          </w:rPr>
          <w:t>fifth-most populous city</w:t>
        </w:r>
      </w:hyperlink>
      <w:r w:rsidRPr="00972BD5">
        <w:rPr>
          <w:rFonts w:asciiTheme="minorHAnsi" w:eastAsiaTheme="minorEastAsia" w:hAnsiTheme="minorHAnsi" w:cstheme="minorHAnsi"/>
          <w:kern w:val="24"/>
        </w:rPr>
        <w:t> in </w:t>
      </w:r>
      <w:hyperlink r:id="rId30" w:history="1">
        <w:r w:rsidRPr="00972BD5">
          <w:rPr>
            <w:rStyle w:val="Hyperlink"/>
            <w:rFonts w:asciiTheme="minorHAnsi" w:eastAsiaTheme="minorEastAsia" w:hAnsiTheme="minorHAnsi" w:cstheme="minorHAnsi"/>
            <w:color w:val="auto"/>
            <w:kern w:val="24"/>
          </w:rPr>
          <w:t>Turkey</w:t>
        </w:r>
      </w:hyperlink>
      <w:r w:rsidRPr="00972BD5">
        <w:rPr>
          <w:rFonts w:asciiTheme="minorHAnsi" w:eastAsiaTheme="minorEastAsia" w:hAnsiTheme="minorHAnsi" w:cstheme="minorHAnsi"/>
          <w:kern w:val="24"/>
        </w:rPr>
        <w:t> with over one million people in its metropolitan area. The city was first settled around 200 BC by the </w:t>
      </w:r>
      <w:proofErr w:type="spellStart"/>
      <w:r w:rsidRPr="00972BD5">
        <w:rPr>
          <w:rFonts w:asciiTheme="minorHAnsi" w:eastAsiaTheme="minorEastAsia" w:hAnsiTheme="minorHAnsi" w:cstheme="minorHAnsi"/>
          <w:kern w:val="24"/>
        </w:rPr>
        <w:fldChar w:fldCharType="begin"/>
      </w:r>
      <w:r w:rsidRPr="00972BD5">
        <w:rPr>
          <w:rFonts w:asciiTheme="minorHAnsi" w:eastAsiaTheme="minorEastAsia" w:hAnsiTheme="minorHAnsi" w:cstheme="minorHAnsi"/>
          <w:kern w:val="24"/>
        </w:rPr>
        <w:instrText xml:space="preserve"> HYPERLINK "https://en.wikipedia.org/wiki/Attalid_dynasty" </w:instrText>
      </w:r>
      <w:r w:rsidRPr="00972BD5">
        <w:rPr>
          <w:rFonts w:asciiTheme="minorHAnsi" w:eastAsiaTheme="minorEastAsia" w:hAnsiTheme="minorHAnsi" w:cstheme="minorHAnsi"/>
          <w:kern w:val="24"/>
        </w:rPr>
        <w:fldChar w:fldCharType="separate"/>
      </w:r>
      <w:r w:rsidRPr="00972BD5">
        <w:rPr>
          <w:rStyle w:val="Hyperlink"/>
          <w:rFonts w:asciiTheme="minorHAnsi" w:eastAsiaTheme="minorEastAsia" w:hAnsiTheme="minorHAnsi" w:cstheme="minorHAnsi"/>
          <w:color w:val="auto"/>
          <w:kern w:val="24"/>
        </w:rPr>
        <w:t>Attalid</w:t>
      </w:r>
      <w:proofErr w:type="spellEnd"/>
      <w:r w:rsidRPr="00972BD5">
        <w:rPr>
          <w:rFonts w:asciiTheme="minorHAnsi" w:eastAsiaTheme="minorEastAsia" w:hAnsiTheme="minorHAnsi" w:cstheme="minorHAnsi"/>
          <w:kern w:val="24"/>
        </w:rPr>
        <w:fldChar w:fldCharType="end"/>
      </w:r>
      <w:hyperlink r:id="rId31" w:history="1">
        <w:r w:rsidRPr="00972BD5">
          <w:rPr>
            <w:rStyle w:val="Hyperlink"/>
            <w:rFonts w:asciiTheme="minorHAnsi" w:eastAsiaTheme="minorEastAsia" w:hAnsiTheme="minorHAnsi" w:cstheme="minorHAnsi"/>
            <w:color w:val="auto"/>
            <w:kern w:val="24"/>
          </w:rPr>
          <w:t xml:space="preserve"> dynasty</w:t>
        </w:r>
      </w:hyperlink>
      <w:r w:rsidRPr="00972BD5">
        <w:rPr>
          <w:rFonts w:asciiTheme="minorHAnsi" w:eastAsiaTheme="minorEastAsia" w:hAnsiTheme="minorHAnsi" w:cstheme="minorHAnsi"/>
          <w:kern w:val="24"/>
        </w:rPr>
        <w:t> of Pergamon, which was soon subdued by the Romans. Roman rule saw Antalya thrive, including the construction of several new monuments, such as </w:t>
      </w:r>
      <w:hyperlink r:id="rId32" w:history="1">
        <w:r w:rsidRPr="00972BD5">
          <w:rPr>
            <w:rStyle w:val="Hyperlink"/>
            <w:rFonts w:asciiTheme="minorHAnsi" w:eastAsiaTheme="minorEastAsia" w:hAnsiTheme="minorHAnsi" w:cstheme="minorHAnsi"/>
            <w:color w:val="auto"/>
            <w:kern w:val="24"/>
          </w:rPr>
          <w:t>Hadrian's Gate</w:t>
        </w:r>
      </w:hyperlink>
      <w:r w:rsidRPr="00972BD5">
        <w:rPr>
          <w:rFonts w:asciiTheme="minorHAnsi" w:eastAsiaTheme="minorEastAsia" w:hAnsiTheme="minorHAnsi" w:cstheme="minorHAnsi"/>
          <w:kern w:val="24"/>
        </w:rPr>
        <w:t>, and the proliferation of neighboring cities. The city has changed hands several times, including to the </w:t>
      </w:r>
      <w:hyperlink r:id="rId33" w:history="1">
        <w:r w:rsidRPr="00972BD5">
          <w:rPr>
            <w:rStyle w:val="Hyperlink"/>
            <w:rFonts w:asciiTheme="minorHAnsi" w:eastAsiaTheme="minorEastAsia" w:hAnsiTheme="minorHAnsi" w:cstheme="minorHAnsi"/>
            <w:color w:val="auto"/>
            <w:kern w:val="24"/>
          </w:rPr>
          <w:t>Seljuk Sultanate</w:t>
        </w:r>
      </w:hyperlink>
      <w:r w:rsidRPr="00972BD5">
        <w:rPr>
          <w:rFonts w:asciiTheme="minorHAnsi" w:eastAsiaTheme="minorEastAsia" w:hAnsiTheme="minorHAnsi" w:cstheme="minorHAnsi"/>
          <w:kern w:val="24"/>
        </w:rPr>
        <w:t> in 1207 and an expanding </w:t>
      </w:r>
      <w:hyperlink r:id="rId34" w:history="1">
        <w:r w:rsidRPr="00972BD5">
          <w:rPr>
            <w:rStyle w:val="Hyperlink"/>
            <w:rFonts w:asciiTheme="minorHAnsi" w:eastAsiaTheme="minorEastAsia" w:hAnsiTheme="minorHAnsi" w:cstheme="minorHAnsi"/>
            <w:color w:val="auto"/>
            <w:kern w:val="24"/>
          </w:rPr>
          <w:t>Ottoman Empire</w:t>
        </w:r>
      </w:hyperlink>
      <w:r w:rsidRPr="00972BD5">
        <w:rPr>
          <w:rFonts w:asciiTheme="minorHAnsi" w:eastAsiaTheme="minorEastAsia" w:hAnsiTheme="minorHAnsi" w:cstheme="minorHAnsi"/>
          <w:kern w:val="24"/>
        </w:rPr>
        <w:t> in 1391.</w:t>
      </w:r>
      <w:hyperlink r:id="rId35" w:history="1">
        <w:r w:rsidRPr="00972BD5">
          <w:rPr>
            <w:rStyle w:val="Hyperlink"/>
            <w:rFonts w:asciiTheme="minorHAnsi" w:eastAsiaTheme="minorEastAsia" w:hAnsiTheme="minorHAnsi" w:cstheme="minorHAnsi"/>
            <w:color w:val="auto"/>
            <w:kern w:val="24"/>
            <w:position w:val="7"/>
            <w:vertAlign w:val="superscript"/>
          </w:rPr>
          <w:t>[5]</w:t>
        </w:r>
      </w:hyperlink>
      <w:r w:rsidRPr="00972BD5">
        <w:rPr>
          <w:rFonts w:asciiTheme="minorHAnsi" w:eastAsiaTheme="minorEastAsia" w:hAnsiTheme="minorHAnsi" w:cstheme="minorHAnsi"/>
          <w:kern w:val="24"/>
        </w:rPr>
        <w:t> Ottoman rule brought relative peace and stability for the next five hundred years. The city was </w:t>
      </w:r>
      <w:hyperlink r:id="rId36" w:history="1">
        <w:r w:rsidRPr="00972BD5">
          <w:rPr>
            <w:rStyle w:val="Hyperlink"/>
            <w:rFonts w:asciiTheme="minorHAnsi" w:eastAsiaTheme="minorEastAsia" w:hAnsiTheme="minorHAnsi" w:cstheme="minorHAnsi"/>
            <w:color w:val="auto"/>
            <w:kern w:val="24"/>
          </w:rPr>
          <w:t>occupied by Italy</w:t>
        </w:r>
      </w:hyperlink>
      <w:r w:rsidRPr="00972BD5">
        <w:rPr>
          <w:rFonts w:asciiTheme="minorHAnsi" w:eastAsiaTheme="minorEastAsia" w:hAnsiTheme="minorHAnsi" w:cstheme="minorHAnsi"/>
          <w:kern w:val="24"/>
        </w:rPr>
        <w:t> for three years in the aftermath of </w:t>
      </w:r>
      <w:hyperlink r:id="rId37" w:history="1">
        <w:r w:rsidRPr="00972BD5">
          <w:rPr>
            <w:rStyle w:val="Hyperlink"/>
            <w:rFonts w:asciiTheme="minorHAnsi" w:eastAsiaTheme="minorEastAsia" w:hAnsiTheme="minorHAnsi" w:cstheme="minorHAnsi"/>
            <w:color w:val="auto"/>
            <w:kern w:val="24"/>
          </w:rPr>
          <w:t>World War I</w:t>
        </w:r>
      </w:hyperlink>
      <w:r w:rsidRPr="00972BD5">
        <w:rPr>
          <w:rFonts w:asciiTheme="minorHAnsi" w:eastAsiaTheme="minorEastAsia" w:hAnsiTheme="minorHAnsi" w:cstheme="minorHAnsi"/>
          <w:kern w:val="24"/>
        </w:rPr>
        <w:t>, but was recaptured by a newly independent Turkey in the </w:t>
      </w:r>
      <w:hyperlink r:id="rId38" w:history="1">
        <w:r w:rsidRPr="00972BD5">
          <w:rPr>
            <w:rStyle w:val="Hyperlink"/>
            <w:rFonts w:asciiTheme="minorHAnsi" w:eastAsiaTheme="minorEastAsia" w:hAnsiTheme="minorHAnsi" w:cstheme="minorHAnsi"/>
            <w:color w:val="auto"/>
            <w:kern w:val="24"/>
          </w:rPr>
          <w:t>War of Independence</w:t>
        </w:r>
      </w:hyperlink>
      <w:r w:rsidRPr="00972BD5">
        <w:rPr>
          <w:rFonts w:asciiTheme="minorHAnsi" w:eastAsiaTheme="minorEastAsia" w:hAnsiTheme="minorHAnsi" w:cstheme="minorHAnsi"/>
          <w:kern w:val="24"/>
        </w:rPr>
        <w:t>.</w:t>
      </w:r>
    </w:p>
    <w:p w14:paraId="1E8B1AA0" w14:textId="77777777" w:rsidR="00972BD5" w:rsidRPr="00E4344B" w:rsidRDefault="00972BD5" w:rsidP="00E4344B">
      <w:pPr>
        <w:pStyle w:val="NormalWeb"/>
        <w:spacing w:before="86" w:beforeAutospacing="0" w:after="0" w:afterAutospacing="0"/>
        <w:textAlignment w:val="baseline"/>
        <w:rPr>
          <w:rFonts w:asciiTheme="minorHAnsi" w:hAnsiTheme="minorHAnsi" w:cstheme="minorHAnsi"/>
        </w:rPr>
      </w:pPr>
    </w:p>
    <w:p w14:paraId="55998C5A" w14:textId="77777777" w:rsidR="00E4344B" w:rsidRPr="00FB3699" w:rsidRDefault="00E4344B" w:rsidP="00712B9E">
      <w:pPr>
        <w:pStyle w:val="NormalWeb"/>
        <w:spacing w:before="86" w:beforeAutospacing="0" w:after="0" w:afterAutospacing="0"/>
        <w:textAlignment w:val="baseline"/>
        <w:rPr>
          <w:rFonts w:asciiTheme="minorHAnsi" w:hAnsiTheme="minorHAnsi" w:cstheme="minorHAnsi"/>
        </w:rPr>
      </w:pPr>
    </w:p>
    <w:p w14:paraId="0BCF08C8" w14:textId="0CB15EE0" w:rsidR="00A314E4" w:rsidRPr="00E4344B" w:rsidRDefault="00A314E4">
      <w:pPr>
        <w:rPr>
          <w:rFonts w:cstheme="minorHAnsi"/>
        </w:rPr>
      </w:pPr>
    </w:p>
    <w:sectPr w:rsidR="00A314E4" w:rsidRPr="00E4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27"/>
    <w:rsid w:val="0021367E"/>
    <w:rsid w:val="002E3E12"/>
    <w:rsid w:val="00393DF3"/>
    <w:rsid w:val="004845D5"/>
    <w:rsid w:val="005942DC"/>
    <w:rsid w:val="00595BFB"/>
    <w:rsid w:val="00712B9E"/>
    <w:rsid w:val="00740690"/>
    <w:rsid w:val="00972BD5"/>
    <w:rsid w:val="00A314E4"/>
    <w:rsid w:val="00A65A7D"/>
    <w:rsid w:val="00B27527"/>
    <w:rsid w:val="00E4344B"/>
    <w:rsid w:val="00FB3699"/>
    <w:rsid w:val="00FE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C298"/>
  <w15:chartTrackingRefBased/>
  <w15:docId w15:val="{72D28352-A6FC-4625-87D5-F629B30D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5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7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49380">
      <w:bodyDiv w:val="1"/>
      <w:marLeft w:val="0"/>
      <w:marRight w:val="0"/>
      <w:marTop w:val="0"/>
      <w:marBottom w:val="0"/>
      <w:divBdr>
        <w:top w:val="none" w:sz="0" w:space="0" w:color="auto"/>
        <w:left w:val="none" w:sz="0" w:space="0" w:color="auto"/>
        <w:bottom w:val="none" w:sz="0" w:space="0" w:color="auto"/>
        <w:right w:val="none" w:sz="0" w:space="0" w:color="auto"/>
      </w:divBdr>
    </w:div>
    <w:div w:id="231738649">
      <w:bodyDiv w:val="1"/>
      <w:marLeft w:val="0"/>
      <w:marRight w:val="0"/>
      <w:marTop w:val="0"/>
      <w:marBottom w:val="0"/>
      <w:divBdr>
        <w:top w:val="none" w:sz="0" w:space="0" w:color="auto"/>
        <w:left w:val="none" w:sz="0" w:space="0" w:color="auto"/>
        <w:bottom w:val="none" w:sz="0" w:space="0" w:color="auto"/>
        <w:right w:val="none" w:sz="0" w:space="0" w:color="auto"/>
      </w:divBdr>
    </w:div>
    <w:div w:id="322703062">
      <w:bodyDiv w:val="1"/>
      <w:marLeft w:val="0"/>
      <w:marRight w:val="0"/>
      <w:marTop w:val="0"/>
      <w:marBottom w:val="0"/>
      <w:divBdr>
        <w:top w:val="none" w:sz="0" w:space="0" w:color="auto"/>
        <w:left w:val="none" w:sz="0" w:space="0" w:color="auto"/>
        <w:bottom w:val="none" w:sz="0" w:space="0" w:color="auto"/>
        <w:right w:val="none" w:sz="0" w:space="0" w:color="auto"/>
      </w:divBdr>
    </w:div>
    <w:div w:id="468714604">
      <w:bodyDiv w:val="1"/>
      <w:marLeft w:val="0"/>
      <w:marRight w:val="0"/>
      <w:marTop w:val="0"/>
      <w:marBottom w:val="0"/>
      <w:divBdr>
        <w:top w:val="none" w:sz="0" w:space="0" w:color="auto"/>
        <w:left w:val="none" w:sz="0" w:space="0" w:color="auto"/>
        <w:bottom w:val="none" w:sz="0" w:space="0" w:color="auto"/>
        <w:right w:val="none" w:sz="0" w:space="0" w:color="auto"/>
      </w:divBdr>
    </w:div>
    <w:div w:id="699552537">
      <w:bodyDiv w:val="1"/>
      <w:marLeft w:val="0"/>
      <w:marRight w:val="0"/>
      <w:marTop w:val="0"/>
      <w:marBottom w:val="0"/>
      <w:divBdr>
        <w:top w:val="none" w:sz="0" w:space="0" w:color="auto"/>
        <w:left w:val="none" w:sz="0" w:space="0" w:color="auto"/>
        <w:bottom w:val="none" w:sz="0" w:space="0" w:color="auto"/>
        <w:right w:val="none" w:sz="0" w:space="0" w:color="auto"/>
      </w:divBdr>
    </w:div>
    <w:div w:id="756556916">
      <w:bodyDiv w:val="1"/>
      <w:marLeft w:val="0"/>
      <w:marRight w:val="0"/>
      <w:marTop w:val="0"/>
      <w:marBottom w:val="0"/>
      <w:divBdr>
        <w:top w:val="none" w:sz="0" w:space="0" w:color="auto"/>
        <w:left w:val="none" w:sz="0" w:space="0" w:color="auto"/>
        <w:bottom w:val="none" w:sz="0" w:space="0" w:color="auto"/>
        <w:right w:val="none" w:sz="0" w:space="0" w:color="auto"/>
      </w:divBdr>
    </w:div>
    <w:div w:id="771902387">
      <w:bodyDiv w:val="1"/>
      <w:marLeft w:val="0"/>
      <w:marRight w:val="0"/>
      <w:marTop w:val="0"/>
      <w:marBottom w:val="0"/>
      <w:divBdr>
        <w:top w:val="none" w:sz="0" w:space="0" w:color="auto"/>
        <w:left w:val="none" w:sz="0" w:space="0" w:color="auto"/>
        <w:bottom w:val="none" w:sz="0" w:space="0" w:color="auto"/>
        <w:right w:val="none" w:sz="0" w:space="0" w:color="auto"/>
      </w:divBdr>
    </w:div>
    <w:div w:id="848830063">
      <w:bodyDiv w:val="1"/>
      <w:marLeft w:val="0"/>
      <w:marRight w:val="0"/>
      <w:marTop w:val="0"/>
      <w:marBottom w:val="0"/>
      <w:divBdr>
        <w:top w:val="none" w:sz="0" w:space="0" w:color="auto"/>
        <w:left w:val="none" w:sz="0" w:space="0" w:color="auto"/>
        <w:bottom w:val="none" w:sz="0" w:space="0" w:color="auto"/>
        <w:right w:val="none" w:sz="0" w:space="0" w:color="auto"/>
      </w:divBdr>
    </w:div>
    <w:div w:id="1002010113">
      <w:bodyDiv w:val="1"/>
      <w:marLeft w:val="0"/>
      <w:marRight w:val="0"/>
      <w:marTop w:val="0"/>
      <w:marBottom w:val="0"/>
      <w:divBdr>
        <w:top w:val="none" w:sz="0" w:space="0" w:color="auto"/>
        <w:left w:val="none" w:sz="0" w:space="0" w:color="auto"/>
        <w:bottom w:val="none" w:sz="0" w:space="0" w:color="auto"/>
        <w:right w:val="none" w:sz="0" w:space="0" w:color="auto"/>
      </w:divBdr>
    </w:div>
    <w:div w:id="1153133906">
      <w:bodyDiv w:val="1"/>
      <w:marLeft w:val="0"/>
      <w:marRight w:val="0"/>
      <w:marTop w:val="0"/>
      <w:marBottom w:val="0"/>
      <w:divBdr>
        <w:top w:val="none" w:sz="0" w:space="0" w:color="auto"/>
        <w:left w:val="none" w:sz="0" w:space="0" w:color="auto"/>
        <w:bottom w:val="none" w:sz="0" w:space="0" w:color="auto"/>
        <w:right w:val="none" w:sz="0" w:space="0" w:color="auto"/>
      </w:divBdr>
    </w:div>
    <w:div w:id="1308366106">
      <w:bodyDiv w:val="1"/>
      <w:marLeft w:val="0"/>
      <w:marRight w:val="0"/>
      <w:marTop w:val="0"/>
      <w:marBottom w:val="0"/>
      <w:divBdr>
        <w:top w:val="none" w:sz="0" w:space="0" w:color="auto"/>
        <w:left w:val="none" w:sz="0" w:space="0" w:color="auto"/>
        <w:bottom w:val="none" w:sz="0" w:space="0" w:color="auto"/>
        <w:right w:val="none" w:sz="0" w:space="0" w:color="auto"/>
      </w:divBdr>
    </w:div>
    <w:div w:id="1467890424">
      <w:bodyDiv w:val="1"/>
      <w:marLeft w:val="0"/>
      <w:marRight w:val="0"/>
      <w:marTop w:val="0"/>
      <w:marBottom w:val="0"/>
      <w:divBdr>
        <w:top w:val="none" w:sz="0" w:space="0" w:color="auto"/>
        <w:left w:val="none" w:sz="0" w:space="0" w:color="auto"/>
        <w:bottom w:val="none" w:sz="0" w:space="0" w:color="auto"/>
        <w:right w:val="none" w:sz="0" w:space="0" w:color="auto"/>
      </w:divBdr>
    </w:div>
    <w:div w:id="1760560634">
      <w:bodyDiv w:val="1"/>
      <w:marLeft w:val="0"/>
      <w:marRight w:val="0"/>
      <w:marTop w:val="0"/>
      <w:marBottom w:val="0"/>
      <w:divBdr>
        <w:top w:val="none" w:sz="0" w:space="0" w:color="auto"/>
        <w:left w:val="none" w:sz="0" w:space="0" w:color="auto"/>
        <w:bottom w:val="none" w:sz="0" w:space="0" w:color="auto"/>
        <w:right w:val="none" w:sz="0" w:space="0" w:color="auto"/>
      </w:divBdr>
    </w:div>
    <w:div w:id="1802918524">
      <w:bodyDiv w:val="1"/>
      <w:marLeft w:val="0"/>
      <w:marRight w:val="0"/>
      <w:marTop w:val="0"/>
      <w:marBottom w:val="0"/>
      <w:divBdr>
        <w:top w:val="none" w:sz="0" w:space="0" w:color="auto"/>
        <w:left w:val="none" w:sz="0" w:space="0" w:color="auto"/>
        <w:bottom w:val="none" w:sz="0" w:space="0" w:color="auto"/>
        <w:right w:val="none" w:sz="0" w:space="0" w:color="auto"/>
      </w:divBdr>
    </w:div>
    <w:div w:id="1853254964">
      <w:bodyDiv w:val="1"/>
      <w:marLeft w:val="0"/>
      <w:marRight w:val="0"/>
      <w:marTop w:val="0"/>
      <w:marBottom w:val="0"/>
      <w:divBdr>
        <w:top w:val="none" w:sz="0" w:space="0" w:color="auto"/>
        <w:left w:val="none" w:sz="0" w:space="0" w:color="auto"/>
        <w:bottom w:val="none" w:sz="0" w:space="0" w:color="auto"/>
        <w:right w:val="none" w:sz="0" w:space="0" w:color="auto"/>
      </w:divBdr>
    </w:div>
    <w:div w:id="1892377443">
      <w:bodyDiv w:val="1"/>
      <w:marLeft w:val="0"/>
      <w:marRight w:val="0"/>
      <w:marTop w:val="0"/>
      <w:marBottom w:val="0"/>
      <w:divBdr>
        <w:top w:val="none" w:sz="0" w:space="0" w:color="auto"/>
        <w:left w:val="none" w:sz="0" w:space="0" w:color="auto"/>
        <w:bottom w:val="none" w:sz="0" w:space="0" w:color="auto"/>
        <w:right w:val="none" w:sz="0" w:space="0" w:color="auto"/>
      </w:divBdr>
    </w:div>
    <w:div w:id="19101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the-ottoman-empire-1435003" TargetMode="External"/><Relationship Id="rId13" Type="http://schemas.openxmlformats.org/officeDocument/2006/relationships/hyperlink" Target="https://en.wikipedia.org/wiki/Lycian_League" TargetMode="External"/><Relationship Id="rId18" Type="http://schemas.openxmlformats.org/officeDocument/2006/relationships/hyperlink" Target="https://en.wikipedia.org/wiki/Antoninus_Pius" TargetMode="External"/><Relationship Id="rId26" Type="http://schemas.openxmlformats.org/officeDocument/2006/relationships/hyperlink" Target="https://en.wikipedia.org/wiki/Ionia"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Paleolithic" TargetMode="External"/><Relationship Id="rId34" Type="http://schemas.openxmlformats.org/officeDocument/2006/relationships/hyperlink" Target="https://en.wikipedia.org/wiki/Ottoman_Empire" TargetMode="External"/><Relationship Id="rId7" Type="http://schemas.openxmlformats.org/officeDocument/2006/relationships/hyperlink" Target="https://www.thoughtco.com/medieval-and-renaissance-history-4133289" TargetMode="External"/><Relationship Id="rId12" Type="http://schemas.openxmlformats.org/officeDocument/2006/relationships/hyperlink" Target="https://en.wikipedia.org/wiki/Hellenistic_period" TargetMode="External"/><Relationship Id="rId17" Type="http://schemas.openxmlformats.org/officeDocument/2006/relationships/hyperlink" Target="https://en.wikipedia.org/wiki/Christianized" TargetMode="External"/><Relationship Id="rId25" Type="http://schemas.openxmlformats.org/officeDocument/2006/relationships/hyperlink" Target="https://en.wikipedia.org/wiki/Bronze_Age" TargetMode="External"/><Relationship Id="rId33" Type="http://schemas.openxmlformats.org/officeDocument/2006/relationships/hyperlink" Target="https://en.wikipedia.org/wiki/Seljuk_Sultanate" TargetMode="External"/><Relationship Id="rId38" Type="http://schemas.openxmlformats.org/officeDocument/2006/relationships/hyperlink" Target="https://en.wikipedia.org/wiki/Turkish_War_of_Independence" TargetMode="External"/><Relationship Id="rId2" Type="http://schemas.openxmlformats.org/officeDocument/2006/relationships/settings" Target="settings.xml"/><Relationship Id="rId16" Type="http://schemas.openxmlformats.org/officeDocument/2006/relationships/hyperlink" Target="https://en.wikipedia.org/wiki/Luke_the_Evangelist" TargetMode="External"/><Relationship Id="rId20" Type="http://schemas.openxmlformats.org/officeDocument/2006/relationships/hyperlink" Target="https://en.wikipedia.org/wiki/Sultanate_of_Rum" TargetMode="External"/><Relationship Id="rId29" Type="http://schemas.openxmlformats.org/officeDocument/2006/relationships/hyperlink" Target="https://en.wikipedia.org/wiki/List_of_largest_cities_and_towns_in_Turkey" TargetMode="External"/><Relationship Id="rId1" Type="http://schemas.openxmlformats.org/officeDocument/2006/relationships/styles" Target="styles.xml"/><Relationship Id="rId6" Type="http://schemas.openxmlformats.org/officeDocument/2006/relationships/hyperlink" Target="https://www.thoughtco.com/six-or-seven-continents-on-earth-1435100" TargetMode="External"/><Relationship Id="rId11" Type="http://schemas.openxmlformats.org/officeDocument/2006/relationships/hyperlink" Target="https://en.wikipedia.org/wiki/Delian_league" TargetMode="External"/><Relationship Id="rId24" Type="http://schemas.openxmlformats.org/officeDocument/2006/relationships/hyperlink" Target="https://en.wikipedia.org/wiki/Mesolithic" TargetMode="External"/><Relationship Id="rId32" Type="http://schemas.openxmlformats.org/officeDocument/2006/relationships/hyperlink" Target="https://en.wikipedia.org/wiki/Hadrian%27s_Gate" TargetMode="External"/><Relationship Id="rId37" Type="http://schemas.openxmlformats.org/officeDocument/2006/relationships/hyperlink" Target="https://en.wikipedia.org/wiki/World_War_I" TargetMode="External"/><Relationship Id="rId40" Type="http://schemas.openxmlformats.org/officeDocument/2006/relationships/theme" Target="theme/theme1.xml"/><Relationship Id="rId5" Type="http://schemas.openxmlformats.org/officeDocument/2006/relationships/hyperlink" Target="https://www.thoughtco.com/the-largest-cities-in-the-world-4163437" TargetMode="External"/><Relationship Id="rId15" Type="http://schemas.openxmlformats.org/officeDocument/2006/relationships/hyperlink" Target="https://en.wikipedia.org/wiki/Paul_of_Tarsus" TargetMode="External"/><Relationship Id="rId23" Type="http://schemas.openxmlformats.org/officeDocument/2006/relationships/hyperlink" Target="https://en.wikipedia.org/wiki/Paleolithic" TargetMode="External"/><Relationship Id="rId28" Type="http://schemas.openxmlformats.org/officeDocument/2006/relationships/hyperlink" Target="https://en.wikipedia.org/wiki/Natufian_culture" TargetMode="External"/><Relationship Id="rId36" Type="http://schemas.openxmlformats.org/officeDocument/2006/relationships/hyperlink" Target="https://en.wikipedia.org/wiki/Italian_occupation_of_Adalia" TargetMode="External"/><Relationship Id="rId10" Type="http://schemas.openxmlformats.org/officeDocument/2006/relationships/hyperlink" Target="https://en.wikipedia.org/wiki/Classical_antiquity" TargetMode="External"/><Relationship Id="rId19" Type="http://schemas.openxmlformats.org/officeDocument/2006/relationships/hyperlink" Target="https://en.wikipedia.org/wiki/Byzantine_Empire" TargetMode="External"/><Relationship Id="rId31" Type="http://schemas.openxmlformats.org/officeDocument/2006/relationships/hyperlink" Target="https://en.wikipedia.org/wiki/Attalid_dynasty" TargetMode="External"/><Relationship Id="rId4" Type="http://schemas.openxmlformats.org/officeDocument/2006/relationships/hyperlink" Target="https://www.thoughtco.com/geography-4133035" TargetMode="External"/><Relationship Id="rId9" Type="http://schemas.openxmlformats.org/officeDocument/2006/relationships/hyperlink" Target="https://en.wikipedia.org/wiki/Aegean_Sea" TargetMode="External"/><Relationship Id="rId14" Type="http://schemas.openxmlformats.org/officeDocument/2006/relationships/hyperlink" Target="https://en.wikipedia.org/wiki/New_Testament" TargetMode="External"/><Relationship Id="rId22" Type="http://schemas.openxmlformats.org/officeDocument/2006/relationships/hyperlink" Target="https://en.wikipedia.org/wiki/Neanderthal" TargetMode="External"/><Relationship Id="rId27" Type="http://schemas.openxmlformats.org/officeDocument/2006/relationships/hyperlink" Target="https://en.wikipedia.org/wiki/Iron_Age" TargetMode="External"/><Relationship Id="rId30" Type="http://schemas.openxmlformats.org/officeDocument/2006/relationships/hyperlink" Target="https://en.wikipedia.org/wiki/Turkey" TargetMode="External"/><Relationship Id="rId35" Type="http://schemas.openxmlformats.org/officeDocument/2006/relationships/hyperlink" Target="https://en.wikipedia.org/wiki/Antal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1</cp:revision>
  <cp:lastPrinted>2022-06-23T00:47:00Z</cp:lastPrinted>
  <dcterms:created xsi:type="dcterms:W3CDTF">2022-06-22T20:00:00Z</dcterms:created>
  <dcterms:modified xsi:type="dcterms:W3CDTF">2022-06-23T00:53:00Z</dcterms:modified>
</cp:coreProperties>
</file>