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4CF9" w14:textId="66A8D7EB" w:rsidR="00881003" w:rsidRPr="008C5432" w:rsidRDefault="00881003" w:rsidP="00B643D0">
      <w:pPr>
        <w:pStyle w:val="Heading1"/>
        <w:rPr>
          <w:b/>
          <w:bCs/>
        </w:rPr>
      </w:pPr>
      <w:r w:rsidRPr="008C5432">
        <w:rPr>
          <w:b/>
          <w:bCs/>
        </w:rPr>
        <w:t>Useful Links</w:t>
      </w:r>
    </w:p>
    <w:p w14:paraId="452807BE" w14:textId="68580858" w:rsidR="00881003" w:rsidRDefault="00881003" w:rsidP="00E61661">
      <w:pPr>
        <w:spacing w:after="120"/>
      </w:pPr>
      <w:r>
        <w:t>Wilderness Navigation (Map and Compass)</w:t>
      </w:r>
    </w:p>
    <w:p w14:paraId="4B25C537" w14:textId="4843462B" w:rsidR="00881003" w:rsidRDefault="00000000" w:rsidP="00881003">
      <w:pPr>
        <w:pStyle w:val="ListParagraph"/>
        <w:numPr>
          <w:ilvl w:val="0"/>
          <w:numId w:val="10"/>
        </w:numPr>
      </w:pPr>
      <w:hyperlink r:id="rId7" w:anchor="/course/141679/overview" w:history="1">
        <w:r w:rsidR="00881003" w:rsidRPr="00881003">
          <w:rPr>
            <w:rStyle w:val="Hyperlink"/>
          </w:rPr>
          <w:t xml:space="preserve">Class </w:t>
        </w:r>
        <w:r w:rsidR="00881003">
          <w:rPr>
            <w:rStyle w:val="Hyperlink"/>
          </w:rPr>
          <w:t>O</w:t>
        </w:r>
        <w:r w:rsidR="00881003" w:rsidRPr="00881003">
          <w:rPr>
            <w:rStyle w:val="Hyperlink"/>
          </w:rPr>
          <w:t>verview</w:t>
        </w:r>
      </w:hyperlink>
    </w:p>
    <w:p w14:paraId="37337EE2" w14:textId="03368740" w:rsidR="00881003" w:rsidRDefault="00000000" w:rsidP="00881003">
      <w:pPr>
        <w:pStyle w:val="ListParagraph"/>
        <w:numPr>
          <w:ilvl w:val="0"/>
          <w:numId w:val="10"/>
        </w:numPr>
      </w:pPr>
      <w:hyperlink r:id="rId8" w:anchor="/grade/120443" w:history="1">
        <w:r w:rsidR="00881003" w:rsidRPr="00881003">
          <w:rPr>
            <w:rStyle w:val="Hyperlink"/>
          </w:rPr>
          <w:t>Assignment: Declination on your Compass</w:t>
        </w:r>
      </w:hyperlink>
    </w:p>
    <w:p w14:paraId="6D961B68" w14:textId="42CEB816" w:rsidR="00881003" w:rsidRDefault="00000000" w:rsidP="00881003">
      <w:pPr>
        <w:pStyle w:val="ListParagraph"/>
        <w:numPr>
          <w:ilvl w:val="0"/>
          <w:numId w:val="10"/>
        </w:numPr>
      </w:pPr>
      <w:hyperlink r:id="rId9" w:anchor="/grade/120444" w:history="1">
        <w:r w:rsidR="00881003" w:rsidRPr="00881003">
          <w:rPr>
            <w:rStyle w:val="Hyperlink"/>
          </w:rPr>
          <w:t>Assignment: UTM</w:t>
        </w:r>
      </w:hyperlink>
    </w:p>
    <w:p w14:paraId="63EB7E3C" w14:textId="09BA7D7C" w:rsidR="00881003" w:rsidRDefault="00000000" w:rsidP="00881003">
      <w:pPr>
        <w:pStyle w:val="ListParagraph"/>
        <w:numPr>
          <w:ilvl w:val="0"/>
          <w:numId w:val="10"/>
        </w:numPr>
      </w:pPr>
      <w:hyperlink r:id="rId10" w:anchor="/grade/120445" w:history="1">
        <w:r w:rsidR="00881003" w:rsidRPr="00881003">
          <w:rPr>
            <w:rStyle w:val="Hyperlink"/>
          </w:rPr>
          <w:t>Assignment: Trip Plan</w:t>
        </w:r>
      </w:hyperlink>
    </w:p>
    <w:p w14:paraId="1CD4867D" w14:textId="2DD439B0" w:rsidR="00881003" w:rsidRDefault="00881003" w:rsidP="00E61661">
      <w:pPr>
        <w:spacing w:after="120"/>
      </w:pPr>
      <w:r>
        <w:t>Digital Navigation (GPS)</w:t>
      </w:r>
    </w:p>
    <w:p w14:paraId="1AC834BB" w14:textId="57281A19" w:rsidR="00881003" w:rsidRDefault="00000000" w:rsidP="00881003">
      <w:pPr>
        <w:pStyle w:val="ListParagraph"/>
        <w:numPr>
          <w:ilvl w:val="0"/>
          <w:numId w:val="11"/>
        </w:numPr>
      </w:pPr>
      <w:hyperlink r:id="rId11" w:anchor="/course/141688/overview" w:history="1">
        <w:r w:rsidR="00881003" w:rsidRPr="00881003">
          <w:rPr>
            <w:rStyle w:val="Hyperlink"/>
          </w:rPr>
          <w:t xml:space="preserve">Class </w:t>
        </w:r>
        <w:r w:rsidR="00881003">
          <w:rPr>
            <w:rStyle w:val="Hyperlink"/>
          </w:rPr>
          <w:t>O</w:t>
        </w:r>
        <w:r w:rsidR="00881003" w:rsidRPr="00881003">
          <w:rPr>
            <w:rStyle w:val="Hyperlink"/>
          </w:rPr>
          <w:t>verview</w:t>
        </w:r>
      </w:hyperlink>
    </w:p>
    <w:p w14:paraId="0D9B9984" w14:textId="387DCDD2" w:rsidR="00881003" w:rsidRDefault="00000000" w:rsidP="00881003">
      <w:pPr>
        <w:pStyle w:val="ListParagraph"/>
        <w:numPr>
          <w:ilvl w:val="0"/>
          <w:numId w:val="11"/>
        </w:numPr>
      </w:pPr>
      <w:hyperlink r:id="rId12" w:anchor="/grade/120460" w:history="1">
        <w:r w:rsidR="00881003" w:rsidRPr="00881003">
          <w:rPr>
            <w:rStyle w:val="Hyperlink"/>
          </w:rPr>
          <w:t>Assignment - Neighborhood Maps</w:t>
        </w:r>
      </w:hyperlink>
    </w:p>
    <w:p w14:paraId="255D1D8B" w14:textId="79DBB3EF" w:rsidR="00881003" w:rsidRDefault="00000000" w:rsidP="00881003">
      <w:pPr>
        <w:pStyle w:val="ListParagraph"/>
        <w:numPr>
          <w:ilvl w:val="0"/>
          <w:numId w:val="11"/>
        </w:numPr>
      </w:pPr>
      <w:hyperlink r:id="rId13" w:anchor="/grade/120461" w:history="1">
        <w:r w:rsidR="00881003" w:rsidRPr="00881003">
          <w:rPr>
            <w:rStyle w:val="Hyperlink"/>
          </w:rPr>
          <w:t>Assignment - An Outdoor Walkabout</w:t>
        </w:r>
      </w:hyperlink>
    </w:p>
    <w:p w14:paraId="03D9F7A5" w14:textId="288ED9DE" w:rsidR="00C67FD5" w:rsidRPr="008C5432" w:rsidRDefault="00347751" w:rsidP="00B643D0">
      <w:pPr>
        <w:pStyle w:val="Heading1"/>
        <w:rPr>
          <w:b/>
          <w:bCs/>
        </w:rPr>
      </w:pPr>
      <w:r w:rsidRPr="008C5432">
        <w:rPr>
          <w:b/>
          <w:bCs/>
        </w:rPr>
        <w:t>Reviewing</w:t>
      </w:r>
      <w:r w:rsidR="00C67FD5" w:rsidRPr="008C5432">
        <w:rPr>
          <w:b/>
          <w:bCs/>
        </w:rPr>
        <w:t xml:space="preserve"> Progress</w:t>
      </w:r>
    </w:p>
    <w:p w14:paraId="6722CFD7" w14:textId="1F67C94D" w:rsidR="00C67FD5" w:rsidRDefault="00C67FD5" w:rsidP="008A78BD">
      <w:pPr>
        <w:spacing w:after="120"/>
      </w:pPr>
      <w:r>
        <w:t>Coassemble has a set of metrics for student progress. Here’s how to see and use these data.</w:t>
      </w:r>
    </w:p>
    <w:p w14:paraId="3D93C5EB" w14:textId="7DC766F5" w:rsidR="00C67FD5" w:rsidRDefault="00C67FD5" w:rsidP="008A78BD">
      <w:pPr>
        <w:pStyle w:val="ListParagraph"/>
        <w:numPr>
          <w:ilvl w:val="0"/>
          <w:numId w:val="7"/>
        </w:numPr>
        <w:spacing w:after="120"/>
        <w:contextualSpacing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C09B32" wp14:editId="6DFAFE28">
            <wp:simplePos x="0" y="0"/>
            <wp:positionH relativeFrom="column">
              <wp:align>right</wp:align>
            </wp:positionH>
            <wp:positionV relativeFrom="paragraph">
              <wp:posOffset>-274320</wp:posOffset>
            </wp:positionV>
            <wp:extent cx="1097280" cy="987552"/>
            <wp:effectExtent l="19050" t="19050" r="26670" b="22225"/>
            <wp:wrapSquare wrapText="bothSides"/>
            <wp:docPr id="418676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76008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875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Once in</w:t>
      </w:r>
      <w:r w:rsidR="00E61661">
        <w:t xml:space="preserve"> </w:t>
      </w:r>
      <w:r w:rsidR="0074102F">
        <w:t xml:space="preserve">the </w:t>
      </w:r>
      <w:r w:rsidR="00E61661">
        <w:t xml:space="preserve">Coassemble </w:t>
      </w:r>
      <w:r w:rsidR="0074102F">
        <w:t>class overview screen</w:t>
      </w:r>
      <w:r>
        <w:t>, click on the Course Report button in the top line icon bar.</w:t>
      </w:r>
    </w:p>
    <w:p w14:paraId="6E1532D6" w14:textId="6E437709" w:rsidR="00C67FD5" w:rsidRPr="007B41C2" w:rsidRDefault="00C67FD5" w:rsidP="008A78BD">
      <w:pPr>
        <w:pStyle w:val="ListParagraph"/>
        <w:numPr>
          <w:ilvl w:val="0"/>
          <w:numId w:val="7"/>
        </w:numPr>
        <w:spacing w:after="120"/>
        <w:contextualSpacing w:val="0"/>
      </w:pPr>
      <w:r>
        <w:rPr>
          <w:noProof/>
        </w:rPr>
        <w:t xml:space="preserve">Click on the group name </w:t>
      </w:r>
      <w:r w:rsidRPr="007B41C2">
        <w:rPr>
          <w:b/>
          <w:bCs/>
          <w:noProof/>
        </w:rPr>
        <w:t>OLY NAV SPRING 202</w:t>
      </w:r>
      <w:r w:rsidR="00D200B9">
        <w:rPr>
          <w:b/>
          <w:bCs/>
          <w:noProof/>
        </w:rPr>
        <w:t>4</w:t>
      </w:r>
    </w:p>
    <w:p w14:paraId="093DB75C" w14:textId="10027311" w:rsidR="00C67FD5" w:rsidRDefault="00E61661" w:rsidP="008A78BD">
      <w:pPr>
        <w:pStyle w:val="ListParagraph"/>
        <w:numPr>
          <w:ilvl w:val="0"/>
          <w:numId w:val="7"/>
        </w:numPr>
        <w:spacing w:after="120"/>
        <w:contextualSpacing w:val="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FA3313A" wp14:editId="7EF7B12B">
            <wp:simplePos x="1371600" y="5105400"/>
            <wp:positionH relativeFrom="column">
              <wp:align>right</wp:align>
            </wp:positionH>
            <wp:positionV relativeFrom="paragraph">
              <wp:posOffset>0</wp:posOffset>
            </wp:positionV>
            <wp:extent cx="2185416" cy="2414016"/>
            <wp:effectExtent l="19050" t="19050" r="24765" b="24765"/>
            <wp:wrapTight wrapText="bothSides">
              <wp:wrapPolygon edited="0">
                <wp:start x="-188" y="-170"/>
                <wp:lineTo x="-188" y="21651"/>
                <wp:lineTo x="21656" y="21651"/>
                <wp:lineTo x="21656" y="-170"/>
                <wp:lineTo x="-188" y="-170"/>
              </wp:wrapPolygon>
            </wp:wrapTight>
            <wp:docPr id="173218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24140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D5">
        <w:rPr>
          <w:noProof/>
        </w:rPr>
        <w:t>Click on the Reports button on the left panel</w:t>
      </w:r>
      <w:r w:rsidR="0074102F">
        <w:rPr>
          <w:noProof/>
        </w:rPr>
        <w:t xml:space="preserve"> and select </w:t>
      </w:r>
      <w:r w:rsidR="00C67FD5">
        <w:rPr>
          <w:noProof/>
        </w:rPr>
        <w:t>“Results” from the Reports drop-down at upper-left.</w:t>
      </w:r>
    </w:p>
    <w:p w14:paraId="1FB0029D" w14:textId="03F09255" w:rsidR="00C67FD5" w:rsidRDefault="00C67FD5" w:rsidP="008A78BD">
      <w:pPr>
        <w:pStyle w:val="ListParagraph"/>
        <w:numPr>
          <w:ilvl w:val="0"/>
          <w:numId w:val="7"/>
        </w:numPr>
        <w:spacing w:after="120"/>
        <w:contextualSpacing w:val="0"/>
      </w:pPr>
      <w:r>
        <w:rPr>
          <w:noProof/>
        </w:rPr>
        <w:t xml:space="preserve">Filter the Course to the correct course, for example </w:t>
      </w:r>
      <w:r>
        <w:t>OLY</w:t>
      </w:r>
      <w:r w:rsidR="0074102F">
        <w:t>24</w:t>
      </w:r>
      <w:r>
        <w:t>-Wilderness Navigation.</w:t>
      </w:r>
    </w:p>
    <w:p w14:paraId="3E6111BC" w14:textId="397EAD3A" w:rsidR="00C67FD5" w:rsidRDefault="00C67FD5" w:rsidP="00C67FD5">
      <w:pPr>
        <w:pStyle w:val="ListParagraph"/>
        <w:numPr>
          <w:ilvl w:val="0"/>
          <w:numId w:val="7"/>
        </w:numPr>
        <w:contextualSpacing w:val="0"/>
      </w:pPr>
      <w:r>
        <w:t>Filter the Group to OLY NAV Spring 202</w:t>
      </w:r>
      <w:r w:rsidR="00D200B9">
        <w:t>4</w:t>
      </w:r>
      <w:r>
        <w:t>.</w:t>
      </w:r>
    </w:p>
    <w:p w14:paraId="085E73F8" w14:textId="347B4AF9" w:rsidR="00C67FD5" w:rsidRDefault="00C67FD5" w:rsidP="00E61661">
      <w:pPr>
        <w:spacing w:after="120"/>
      </w:pPr>
      <w:r>
        <w:t>At this point, you can review the results.</w:t>
      </w:r>
      <w:r w:rsidR="00E61661">
        <w:t xml:space="preserve"> </w:t>
      </w:r>
      <w:r>
        <w:t>The most useful columns, besides Learner’s name, Username (email), Commenced, and Completed are:</w:t>
      </w:r>
    </w:p>
    <w:p w14:paraId="2A93B0DC" w14:textId="77777777" w:rsidR="00C67FD5" w:rsidRDefault="00C67FD5" w:rsidP="00E61661">
      <w:pPr>
        <w:pStyle w:val="ListParagraph"/>
        <w:numPr>
          <w:ilvl w:val="0"/>
          <w:numId w:val="12"/>
        </w:numPr>
        <w:spacing w:after="120"/>
        <w:contextualSpacing w:val="0"/>
      </w:pPr>
      <w:r w:rsidRPr="00E61661">
        <w:rPr>
          <w:b/>
          <w:bCs/>
        </w:rPr>
        <w:t>Progress</w:t>
      </w:r>
      <w:r>
        <w:t xml:space="preserve"> (0-100) shows the student’s progress through the material, </w:t>
      </w:r>
      <w:r w:rsidRPr="00347751">
        <w:rPr>
          <w:i/>
          <w:iCs/>
        </w:rPr>
        <w:t>not including the assignments</w:t>
      </w:r>
      <w:r>
        <w:t xml:space="preserve">. </w:t>
      </w:r>
    </w:p>
    <w:p w14:paraId="7EF4B17F" w14:textId="78F81177" w:rsidR="00C67FD5" w:rsidRDefault="00C67FD5" w:rsidP="00E61661">
      <w:pPr>
        <w:pStyle w:val="ListParagraph"/>
        <w:numPr>
          <w:ilvl w:val="0"/>
          <w:numId w:val="12"/>
        </w:numPr>
        <w:spacing w:after="120"/>
        <w:contextualSpacing w:val="0"/>
      </w:pPr>
      <w:r w:rsidRPr="00E61661">
        <w:rPr>
          <w:b/>
          <w:bCs/>
        </w:rPr>
        <w:t>Grade</w:t>
      </w:r>
      <w:r>
        <w:t xml:space="preserve"> (0-100) shows the students score </w:t>
      </w:r>
      <w:r w:rsidRPr="00347751">
        <w:rPr>
          <w:i/>
          <w:iCs/>
        </w:rPr>
        <w:t>only on</w:t>
      </w:r>
      <w:r w:rsidRPr="00347751">
        <w:t xml:space="preserve"> </w:t>
      </w:r>
      <w:r w:rsidRPr="00347751">
        <w:rPr>
          <w:i/>
          <w:iCs/>
        </w:rPr>
        <w:t>the assignments completed</w:t>
      </w:r>
      <w:r>
        <w:t>. So</w:t>
      </w:r>
      <w:r w:rsidR="00E61661">
        <w:t>,</w:t>
      </w:r>
      <w:r>
        <w:t xml:space="preserve"> if an assignment hasn’t been completed, then it doesn’t show in this value. </w:t>
      </w:r>
    </w:p>
    <w:p w14:paraId="0C4A6394" w14:textId="5068E2DD" w:rsidR="00C67FD5" w:rsidRDefault="00C67FD5" w:rsidP="00E61661">
      <w:pPr>
        <w:pStyle w:val="ListParagraph"/>
        <w:numPr>
          <w:ilvl w:val="0"/>
          <w:numId w:val="12"/>
        </w:numPr>
      </w:pPr>
      <w:r w:rsidRPr="00E61661">
        <w:rPr>
          <w:b/>
          <w:bCs/>
        </w:rPr>
        <w:t>Pass/Competent</w:t>
      </w:r>
      <w:r>
        <w:t xml:space="preserve"> shows “Yes” when </w:t>
      </w:r>
      <w:r w:rsidRPr="00E61661">
        <w:rPr>
          <w:i/>
          <w:iCs/>
        </w:rPr>
        <w:t xml:space="preserve">all the material and </w:t>
      </w:r>
      <w:r w:rsidR="007734ED" w:rsidRPr="00E61661">
        <w:rPr>
          <w:i/>
          <w:iCs/>
        </w:rPr>
        <w:t>all</w:t>
      </w:r>
      <w:r w:rsidRPr="00E61661">
        <w:rPr>
          <w:i/>
          <w:iCs/>
        </w:rPr>
        <w:t xml:space="preserve"> assignments</w:t>
      </w:r>
      <w:r>
        <w:t xml:space="preserve"> have been completed</w:t>
      </w:r>
      <w:r w:rsidR="007734ED">
        <w:t>. It’s</w:t>
      </w:r>
      <w:r>
        <w:t xml:space="preserve"> “No” until then.</w:t>
      </w:r>
      <w:r w:rsidR="00E61661">
        <w:t xml:space="preserve"> </w:t>
      </w:r>
      <w:r w:rsidR="00E61661" w:rsidRPr="00E61661">
        <w:rPr>
          <w:b/>
          <w:bCs/>
        </w:rPr>
        <w:t xml:space="preserve">This measure </w:t>
      </w:r>
      <w:r w:rsidR="00347751">
        <w:rPr>
          <w:b/>
          <w:bCs/>
        </w:rPr>
        <w:t xml:space="preserve">shows if </w:t>
      </w:r>
      <w:r w:rsidR="00E61661" w:rsidRPr="00E61661">
        <w:rPr>
          <w:b/>
          <w:bCs/>
        </w:rPr>
        <w:t>the student is done or not.</w:t>
      </w:r>
    </w:p>
    <w:p w14:paraId="5681E5D0" w14:textId="500A76FF" w:rsidR="00C67FD5" w:rsidRPr="00C67FD5" w:rsidRDefault="00C67FD5" w:rsidP="00E61661">
      <w:r>
        <w:t xml:space="preserve">Evaluating a student’s completion starts with the Pass/Competent column, followed by a look at the Progress column and then a look to see if the student has completed the assignments. </w:t>
      </w:r>
    </w:p>
    <w:p w14:paraId="30CBB04C" w14:textId="08AD50C7" w:rsidR="00175ABB" w:rsidRPr="008C5432" w:rsidRDefault="00175ABB" w:rsidP="008C5432">
      <w:pPr>
        <w:pStyle w:val="Heading1"/>
        <w:rPr>
          <w:b/>
          <w:bCs/>
        </w:rPr>
      </w:pPr>
      <w:r w:rsidRPr="008C5432">
        <w:rPr>
          <w:b/>
          <w:bCs/>
        </w:rPr>
        <w:lastRenderedPageBreak/>
        <w:t>Set up Notices</w:t>
      </w:r>
    </w:p>
    <w:p w14:paraId="7C008DF9" w14:textId="091D1458" w:rsidR="00175ABB" w:rsidRDefault="008C5432" w:rsidP="008A78BD">
      <w:pPr>
        <w:spacing w:after="120"/>
      </w:pPr>
      <w:r>
        <w:t xml:space="preserve">You can ask Coassemble to tell you when a </w:t>
      </w:r>
      <w:r w:rsidR="00175ABB">
        <w:t xml:space="preserve">group member submits an assignment. That means you’ll hear about </w:t>
      </w:r>
      <w:r w:rsidRPr="008C5432">
        <w:rPr>
          <w:i/>
          <w:iCs/>
        </w:rPr>
        <w:t>all</w:t>
      </w:r>
      <w:r w:rsidR="00175ABB" w:rsidRPr="008C5432">
        <w:rPr>
          <w:i/>
          <w:iCs/>
        </w:rPr>
        <w:t xml:space="preserve"> the students</w:t>
      </w:r>
      <w:r w:rsidR="00175ABB">
        <w:t xml:space="preserve">, not just your set. You can check to see if the student is yours and then either follow up or delete the email. </w:t>
      </w:r>
      <w:r>
        <w:t>To set up notices:</w:t>
      </w:r>
    </w:p>
    <w:p w14:paraId="07F2867A" w14:textId="7276CBD9" w:rsidR="00175ABB" w:rsidRDefault="00D52C98" w:rsidP="008A78BD">
      <w:pPr>
        <w:pStyle w:val="ListParagraph"/>
        <w:numPr>
          <w:ilvl w:val="0"/>
          <w:numId w:val="2"/>
        </w:numPr>
        <w:spacing w:after="120"/>
        <w:contextualSpacing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ED0B45" wp14:editId="06C7CA74">
            <wp:simplePos x="1371600" y="2678430"/>
            <wp:positionH relativeFrom="column">
              <wp:align>right</wp:align>
            </wp:positionH>
            <wp:positionV relativeFrom="paragraph">
              <wp:posOffset>-457200</wp:posOffset>
            </wp:positionV>
            <wp:extent cx="960120" cy="941832"/>
            <wp:effectExtent l="19050" t="19050" r="11430" b="10795"/>
            <wp:wrapSquare wrapText="bothSides"/>
            <wp:docPr id="2124598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98656" name="Picture 212459865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4183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ABB">
        <w:t xml:space="preserve">Once in Coassemble, if you’re looking at a course, you’ll need to get to the Mountaineers Coassemble home. To do this, </w:t>
      </w:r>
      <w:r w:rsidR="00E669ED">
        <w:t xml:space="preserve">in the upper left of the screen, </w:t>
      </w:r>
      <w:r w:rsidR="00175ABB">
        <w:t>click the house icon next to the Mountaineers logo.</w:t>
      </w:r>
    </w:p>
    <w:p w14:paraId="31EC3CC6" w14:textId="39AE8867" w:rsidR="00D52C98" w:rsidRDefault="00E669ED" w:rsidP="008A78BD">
      <w:pPr>
        <w:pStyle w:val="ListParagraph"/>
        <w:numPr>
          <w:ilvl w:val="0"/>
          <w:numId w:val="2"/>
        </w:numPr>
        <w:spacing w:after="120"/>
        <w:contextualSpacing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AE70C9" wp14:editId="5044F19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92187" cy="786384"/>
            <wp:effectExtent l="19050" t="19050" r="22860" b="13970"/>
            <wp:wrapSquare wrapText="bothSides"/>
            <wp:docPr id="1275026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26820" name="Picture 127502682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87" cy="78638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Hover over your initial in the lower left of the screen and you’ll see your profile. Click on the Edit profile prompt (even though it looks greyed out).</w:t>
      </w:r>
    </w:p>
    <w:p w14:paraId="77B39D19" w14:textId="16BA5D65" w:rsidR="00E669ED" w:rsidRPr="00175ABB" w:rsidRDefault="00E669ED" w:rsidP="00175ABB">
      <w:pPr>
        <w:pStyle w:val="ListParagraph"/>
        <w:numPr>
          <w:ilvl w:val="0"/>
          <w:numId w:val="2"/>
        </w:numPr>
      </w:pPr>
      <w:r>
        <w:t>Check the box to receive notifications via email</w:t>
      </w:r>
      <w:r w:rsidR="008A78BD">
        <w:t xml:space="preserve"> and Save Changes</w:t>
      </w:r>
      <w:r>
        <w:t>.</w:t>
      </w:r>
    </w:p>
    <w:p w14:paraId="4203D208" w14:textId="57E006DB" w:rsidR="00E669ED" w:rsidRDefault="00E669ED" w:rsidP="00E669ED">
      <w:r>
        <w:t>The notification will have a Grade button that will take you to th</w:t>
      </w:r>
      <w:r w:rsidR="00406F64">
        <w:t>at</w:t>
      </w:r>
      <w:r>
        <w:t xml:space="preserve"> assignment</w:t>
      </w:r>
      <w:r w:rsidR="00406F64">
        <w:t>’s</w:t>
      </w:r>
      <w:r>
        <w:t xml:space="preserve"> grading area. </w:t>
      </w:r>
      <w:r w:rsidR="008C5432">
        <w:t xml:space="preserve">You can also </w:t>
      </w:r>
      <w:r>
        <w:t xml:space="preserve">bookmark the assignment grading screen, because getting there through the </w:t>
      </w:r>
      <w:r w:rsidR="00406F64">
        <w:t xml:space="preserve">system is not straightforward. </w:t>
      </w:r>
      <w:r w:rsidR="008C5432">
        <w:t>See the links above.</w:t>
      </w:r>
    </w:p>
    <w:p w14:paraId="2057BDD2" w14:textId="31CC23C1" w:rsidR="00175ABB" w:rsidRPr="008C5432" w:rsidRDefault="00175ABB" w:rsidP="008C5432">
      <w:pPr>
        <w:pStyle w:val="Heading1"/>
        <w:rPr>
          <w:b/>
          <w:bCs/>
        </w:rPr>
      </w:pPr>
      <w:r w:rsidRPr="008C5432">
        <w:rPr>
          <w:b/>
          <w:bCs/>
        </w:rPr>
        <w:t>Grade an Assignment</w:t>
      </w:r>
    </w:p>
    <w:p w14:paraId="64B35E46" w14:textId="7E000AEF" w:rsidR="00457477" w:rsidRDefault="00406F64" w:rsidP="008A78BD">
      <w:pPr>
        <w:spacing w:after="120"/>
      </w:pPr>
      <w:r>
        <w:t>Once in the grading area for the assignment, you can select a student and view the assignment, usually an upload</w:t>
      </w:r>
      <w:r w:rsidR="00BA767A">
        <w:t>ed</w:t>
      </w:r>
      <w:r>
        <w:t xml:space="preserve"> map or image.</w:t>
      </w:r>
      <w:r w:rsidR="00457477">
        <w:t xml:space="preserve"> Students can also add questions or comments in the text box accompanying the assignment. Your job is to look at the submission, give it a grade number (0-100), and record the result. If you believe the </w:t>
      </w:r>
      <w:proofErr w:type="gramStart"/>
      <w:r w:rsidR="00457477">
        <w:t>student</w:t>
      </w:r>
      <w:proofErr w:type="gramEnd"/>
      <w:r w:rsidR="00457477">
        <w:t xml:space="preserve"> has it right and understands the task, give a 95-100 grade. If not, give the student a </w:t>
      </w:r>
      <w:r w:rsidR="008C5432">
        <w:t>score below 80</w:t>
      </w:r>
      <w:r w:rsidR="00457477">
        <w:t xml:space="preserve"> and return the assignment. When prompted, create a second chance to do the work. If you don’t do this, the student can’t complete the assignment. The basic steps are:</w:t>
      </w:r>
    </w:p>
    <w:p w14:paraId="102D948B" w14:textId="567C92AF" w:rsidR="00457477" w:rsidRDefault="00457477" w:rsidP="008A78BD">
      <w:pPr>
        <w:pStyle w:val="ListParagraph"/>
        <w:numPr>
          <w:ilvl w:val="0"/>
          <w:numId w:val="5"/>
        </w:numPr>
        <w:spacing w:after="120"/>
        <w:contextualSpacing w:val="0"/>
      </w:pPr>
      <w:r>
        <w:t>Click on the student in the Learners column at left. That student’s submission will appear in the right column. Some assignments have multiple parts. For each part:</w:t>
      </w:r>
    </w:p>
    <w:p w14:paraId="2C88AE63" w14:textId="692F46EA" w:rsidR="00457477" w:rsidRDefault="00905BDD" w:rsidP="008A78BD">
      <w:pPr>
        <w:pStyle w:val="ListParagraph"/>
        <w:numPr>
          <w:ilvl w:val="0"/>
          <w:numId w:val="5"/>
        </w:numPr>
        <w:spacing w:after="120"/>
      </w:pPr>
      <w:r>
        <w:t xml:space="preserve">Evaluate the student’s submission. </w:t>
      </w:r>
      <w:r w:rsidR="00457477">
        <w:t>There are three kinds of input:</w:t>
      </w:r>
    </w:p>
    <w:p w14:paraId="1EEB42A8" w14:textId="63A641DA" w:rsidR="00905BDD" w:rsidRDefault="00457477" w:rsidP="008C5432">
      <w:pPr>
        <w:pStyle w:val="NoSpacing"/>
        <w:numPr>
          <w:ilvl w:val="0"/>
          <w:numId w:val="16"/>
        </w:numPr>
      </w:pPr>
      <w:r>
        <w:t>A link, which will show in a box in blue text. Click the link</w:t>
      </w:r>
      <w:r w:rsidR="00905BDD">
        <w:t xml:space="preserve"> to view.</w:t>
      </w:r>
    </w:p>
    <w:p w14:paraId="766282D2" w14:textId="4268E6CC" w:rsidR="00457477" w:rsidRDefault="00905BDD" w:rsidP="008C5432">
      <w:pPr>
        <w:pStyle w:val="NoSpacing"/>
        <w:ind w:left="1440"/>
      </w:pPr>
      <w:r>
        <w:rPr>
          <w:noProof/>
        </w:rPr>
        <w:drawing>
          <wp:inline distT="0" distB="0" distL="0" distR="0" wp14:anchorId="4A6C582C" wp14:editId="0B8CC5EB">
            <wp:extent cx="1143423" cy="457200"/>
            <wp:effectExtent l="19050" t="19050" r="19050" b="19050"/>
            <wp:docPr id="10215297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29729" name="Picture 102152972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23" cy="4572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CA4A0BD" w14:textId="7C3931C4" w:rsidR="00457477" w:rsidRDefault="00457477" w:rsidP="008C5432">
      <w:pPr>
        <w:pStyle w:val="NoSpacing"/>
        <w:numPr>
          <w:ilvl w:val="0"/>
          <w:numId w:val="16"/>
        </w:numPr>
      </w:pPr>
      <w:r>
        <w:t xml:space="preserve">A text box with the student’s answer. </w:t>
      </w:r>
    </w:p>
    <w:p w14:paraId="5AF87164" w14:textId="40C49403" w:rsidR="00905BDD" w:rsidRDefault="00905BDD" w:rsidP="008C5432">
      <w:pPr>
        <w:pStyle w:val="NoSpacing"/>
        <w:ind w:left="1440"/>
      </w:pPr>
      <w:r>
        <w:rPr>
          <w:noProof/>
        </w:rPr>
        <w:drawing>
          <wp:inline distT="0" distB="0" distL="0" distR="0" wp14:anchorId="506F1845" wp14:editId="689895CA">
            <wp:extent cx="844063" cy="457200"/>
            <wp:effectExtent l="19050" t="19050" r="13335" b="19050"/>
            <wp:docPr id="12662056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05639" name="Picture 126620563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063" cy="4572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AC3162" w14:textId="40B75A5F" w:rsidR="00457477" w:rsidRDefault="00457477" w:rsidP="008C5432">
      <w:pPr>
        <w:pStyle w:val="NoSpacing"/>
        <w:numPr>
          <w:ilvl w:val="0"/>
          <w:numId w:val="16"/>
        </w:numPr>
      </w:pPr>
      <w:r>
        <w:t>An image, which will show the filename and type. Click the view button at right.</w:t>
      </w:r>
    </w:p>
    <w:p w14:paraId="5512CF3E" w14:textId="3E2A8DAD" w:rsidR="00905BDD" w:rsidRDefault="00905BDD" w:rsidP="008C5432">
      <w:pPr>
        <w:pStyle w:val="NoSpacing"/>
        <w:ind w:left="1440"/>
      </w:pPr>
      <w:r>
        <w:rPr>
          <w:noProof/>
        </w:rPr>
        <w:drawing>
          <wp:inline distT="0" distB="0" distL="0" distR="0" wp14:anchorId="35AC4803" wp14:editId="145FE6EB">
            <wp:extent cx="333248" cy="365760"/>
            <wp:effectExtent l="19050" t="19050" r="10160" b="15240"/>
            <wp:docPr id="5860866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86671" name="Picture 58608667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" cy="36576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253836" w14:textId="7546A630" w:rsidR="00905BDD" w:rsidRDefault="008A78BD" w:rsidP="008A78BD">
      <w:pPr>
        <w:pStyle w:val="ListParagraph"/>
        <w:numPr>
          <w:ilvl w:val="0"/>
          <w:numId w:val="5"/>
        </w:numPr>
        <w:spacing w:after="120"/>
        <w:contextualSpacing w:val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EB81E25" wp14:editId="2CB64101">
            <wp:simplePos x="1371600" y="952500"/>
            <wp:positionH relativeFrom="column">
              <wp:align>right</wp:align>
            </wp:positionH>
            <wp:positionV relativeFrom="paragraph">
              <wp:posOffset>0</wp:posOffset>
            </wp:positionV>
            <wp:extent cx="850392" cy="301752"/>
            <wp:effectExtent l="0" t="0" r="6985" b="3175"/>
            <wp:wrapTight wrapText="bothSides">
              <wp:wrapPolygon edited="0">
                <wp:start x="0" y="0"/>
                <wp:lineTo x="0" y="20463"/>
                <wp:lineTo x="21294" y="20463"/>
                <wp:lineTo x="21294" y="0"/>
                <wp:lineTo x="0" y="0"/>
              </wp:wrapPolygon>
            </wp:wrapTight>
            <wp:docPr id="18329760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2" cy="301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BDD">
        <w:t>Provide the grade number in the box</w:t>
      </w:r>
      <w:r>
        <w:t>. Score successful answers 80-100 and unsuccessful answers less than 80. For instance, I score declination that’s one degree off at 95 and provide feedback asking for an adjustment. The student still passes the assignment.</w:t>
      </w:r>
    </w:p>
    <w:p w14:paraId="377EAAC1" w14:textId="28082594" w:rsidR="00905BDD" w:rsidRDefault="00905BDD" w:rsidP="008A78BD">
      <w:pPr>
        <w:pStyle w:val="ListParagraph"/>
        <w:numPr>
          <w:ilvl w:val="0"/>
          <w:numId w:val="5"/>
        </w:numPr>
        <w:spacing w:after="120"/>
        <w:contextualSpacing w:val="0"/>
      </w:pPr>
      <w:r>
        <w:lastRenderedPageBreak/>
        <w:t>Provide feedback in the Feedback text box, especially if the student got something wrong.</w:t>
      </w:r>
    </w:p>
    <w:p w14:paraId="5B9667AB" w14:textId="42D5151B" w:rsidR="00905BDD" w:rsidRDefault="00905BDD" w:rsidP="008A78BD">
      <w:pPr>
        <w:pStyle w:val="ListParagraph"/>
        <w:numPr>
          <w:ilvl w:val="0"/>
          <w:numId w:val="5"/>
        </w:numPr>
        <w:spacing w:after="120"/>
        <w:contextualSpacing w:val="0"/>
      </w:pPr>
      <w:r>
        <w:t>Click the Publish button at bottom right.</w:t>
      </w:r>
    </w:p>
    <w:p w14:paraId="03979351" w14:textId="01D9EBC4" w:rsidR="00905BDD" w:rsidRDefault="00905BDD" w:rsidP="00BA767A">
      <w:pPr>
        <w:pStyle w:val="ListParagraph"/>
        <w:numPr>
          <w:ilvl w:val="0"/>
          <w:numId w:val="5"/>
        </w:numPr>
        <w:contextualSpacing w:val="0"/>
      </w:pPr>
      <w:r>
        <w:t>If the grade is failing (</w:t>
      </w:r>
      <w:r w:rsidR="008A78BD">
        <w:t>less than 80</w:t>
      </w:r>
      <w:r>
        <w:t xml:space="preserve">), </w:t>
      </w:r>
      <w:r w:rsidRPr="00A7039C">
        <w:rPr>
          <w:b/>
          <w:bCs/>
        </w:rPr>
        <w:t>create a second attempt</w:t>
      </w:r>
      <w:r>
        <w:t xml:space="preserve"> for the student and return that to the student so they can try again.</w:t>
      </w:r>
      <w:r w:rsidR="00BA767A">
        <w:t xml:space="preserve"> </w:t>
      </w:r>
    </w:p>
    <w:p w14:paraId="214B651E" w14:textId="2105B5F8" w:rsidR="00861EA1" w:rsidRPr="008A78BD" w:rsidRDefault="00861EA1" w:rsidP="008A78BD">
      <w:pPr>
        <w:pStyle w:val="Heading1"/>
        <w:rPr>
          <w:b/>
          <w:bCs/>
        </w:rPr>
      </w:pPr>
      <w:r w:rsidRPr="008A78BD">
        <w:rPr>
          <w:b/>
          <w:bCs/>
        </w:rPr>
        <w:t>Regrade the Assignment</w:t>
      </w:r>
    </w:p>
    <w:p w14:paraId="55D07994" w14:textId="542759EE" w:rsidR="00861EA1" w:rsidRDefault="00861EA1" w:rsidP="008A78BD">
      <w:pPr>
        <w:spacing w:after="120"/>
      </w:pPr>
      <w:r>
        <w:t>If you need to correct your grade, you can “unpublish” a graded assignment. Here’s how:</w:t>
      </w:r>
    </w:p>
    <w:p w14:paraId="381AB76D" w14:textId="071023B5" w:rsidR="00861EA1" w:rsidRDefault="00861EA1" w:rsidP="008A78BD">
      <w:pPr>
        <w:pStyle w:val="ListParagraph"/>
        <w:numPr>
          <w:ilvl w:val="0"/>
          <w:numId w:val="9"/>
        </w:numPr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7CD1" wp14:editId="25887AB8">
                <wp:simplePos x="0" y="0"/>
                <wp:positionH relativeFrom="column">
                  <wp:posOffset>4443730</wp:posOffset>
                </wp:positionH>
                <wp:positionV relativeFrom="paragraph">
                  <wp:posOffset>797560</wp:posOffset>
                </wp:positionV>
                <wp:extent cx="365760" cy="365760"/>
                <wp:effectExtent l="0" t="0" r="15240" b="15240"/>
                <wp:wrapNone/>
                <wp:docPr id="162292880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EEC67" id="Oval 4" o:spid="_x0000_s1026" style="position:absolute;margin-left:349.9pt;margin-top:62.8pt;width:28.8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" fillcolor="#e71224" strokecolor="#e71224" strokeweight=".5mm">
                <v:fill opacity="3341f"/>
                <v:stroke joinstyle="miter"/>
              </v:oval>
            </w:pict>
          </mc:Fallback>
        </mc:AlternateContent>
      </w:r>
      <w:r w:rsidRPr="00861EA1">
        <w:rPr>
          <w:noProof/>
        </w:rPr>
        <w:drawing>
          <wp:anchor distT="0" distB="0" distL="114300" distR="114300" simplePos="0" relativeHeight="251666431" behindDoc="0" locked="0" layoutInCell="1" allowOverlap="1" wp14:anchorId="1FDD2AE3" wp14:editId="35779B05">
            <wp:simplePos x="933450" y="3488055"/>
            <wp:positionH relativeFrom="column">
              <wp:align>right</wp:align>
            </wp:positionH>
            <wp:positionV relativeFrom="line">
              <wp:align>top</wp:align>
            </wp:positionV>
            <wp:extent cx="3099816" cy="1289304"/>
            <wp:effectExtent l="19050" t="19050" r="24765" b="25400"/>
            <wp:wrapSquare wrapText="bothSides"/>
            <wp:docPr id="227160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60642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128930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Scroll to the greyed-out Publish button and click on the three vertical dots.</w:t>
      </w:r>
    </w:p>
    <w:p w14:paraId="72C0FDDB" w14:textId="71A584D7" w:rsidR="00861EA1" w:rsidRDefault="00861EA1" w:rsidP="008A78BD">
      <w:pPr>
        <w:pStyle w:val="ListParagraph"/>
        <w:numPr>
          <w:ilvl w:val="0"/>
          <w:numId w:val="9"/>
        </w:numPr>
        <w:spacing w:after="120"/>
        <w:contextualSpacing w:val="0"/>
      </w:pPr>
      <w:r>
        <w:t xml:space="preserve">This reveals an “Unpublish” button, which you use to open the assignment grading for adjustment. </w:t>
      </w:r>
    </w:p>
    <w:p w14:paraId="19A92B2C" w14:textId="71DDED23" w:rsidR="00861EA1" w:rsidRPr="00861EA1" w:rsidRDefault="00861EA1" w:rsidP="00861EA1">
      <w:pPr>
        <w:pStyle w:val="ListParagraph"/>
        <w:numPr>
          <w:ilvl w:val="0"/>
          <w:numId w:val="9"/>
        </w:numPr>
        <w:contextualSpacing w:val="0"/>
      </w:pPr>
      <w:r>
        <w:t>When done, Publish again.</w:t>
      </w:r>
    </w:p>
    <w:sectPr w:rsidR="00861EA1" w:rsidRPr="00861EA1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FF68" w14:textId="77777777" w:rsidR="00EA4875" w:rsidRDefault="00EA4875" w:rsidP="00881003">
      <w:pPr>
        <w:spacing w:after="0"/>
      </w:pPr>
      <w:r>
        <w:separator/>
      </w:r>
    </w:p>
  </w:endnote>
  <w:endnote w:type="continuationSeparator" w:id="0">
    <w:p w14:paraId="30234538" w14:textId="77777777" w:rsidR="00EA4875" w:rsidRDefault="00EA4875" w:rsidP="00881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391A" w14:textId="1DE5A9B6" w:rsidR="00881003" w:rsidRDefault="00881003">
    <w:pPr>
      <w:pStyle w:val="Footer"/>
    </w:pPr>
    <w:r>
      <w:t>Rev. 3/27/24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8BBD" w14:textId="77777777" w:rsidR="00EA4875" w:rsidRDefault="00EA4875" w:rsidP="00881003">
      <w:pPr>
        <w:spacing w:after="0"/>
      </w:pPr>
      <w:r>
        <w:separator/>
      </w:r>
    </w:p>
  </w:footnote>
  <w:footnote w:type="continuationSeparator" w:id="0">
    <w:p w14:paraId="79B4EE7C" w14:textId="77777777" w:rsidR="00EA4875" w:rsidRDefault="00EA4875" w:rsidP="00881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33058" w14:textId="003FA50C" w:rsidR="00881003" w:rsidRDefault="00881003" w:rsidP="00881003">
    <w:pPr>
      <w:pStyle w:val="Heading1"/>
      <w:spacing w:before="0"/>
    </w:pPr>
    <w:r>
      <w:t>Olympia Mountaineers Wilderness Navigation</w:t>
    </w:r>
  </w:p>
  <w:p w14:paraId="5E3D28A0" w14:textId="24BEBB56" w:rsidR="00881003" w:rsidRDefault="00881003" w:rsidP="00881003">
    <w:pPr>
      <w:pStyle w:val="Heading1"/>
      <w:spacing w:before="0"/>
    </w:pPr>
    <w:r>
      <w:t>Online Student Mentoring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BC5"/>
    <w:multiLevelType w:val="hybridMultilevel"/>
    <w:tmpl w:val="5E6A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3AE"/>
    <w:multiLevelType w:val="hybridMultilevel"/>
    <w:tmpl w:val="79867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3280C"/>
    <w:multiLevelType w:val="hybridMultilevel"/>
    <w:tmpl w:val="0128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767F"/>
    <w:multiLevelType w:val="hybridMultilevel"/>
    <w:tmpl w:val="6806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F6D"/>
    <w:multiLevelType w:val="hybridMultilevel"/>
    <w:tmpl w:val="D13C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4114"/>
    <w:multiLevelType w:val="hybridMultilevel"/>
    <w:tmpl w:val="D726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51165"/>
    <w:multiLevelType w:val="hybridMultilevel"/>
    <w:tmpl w:val="EA3CB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F25F2"/>
    <w:multiLevelType w:val="hybridMultilevel"/>
    <w:tmpl w:val="0718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3407"/>
    <w:multiLevelType w:val="hybridMultilevel"/>
    <w:tmpl w:val="55A86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B57BE9"/>
    <w:multiLevelType w:val="hybridMultilevel"/>
    <w:tmpl w:val="EA3C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05B13"/>
    <w:multiLevelType w:val="hybridMultilevel"/>
    <w:tmpl w:val="6AA0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438"/>
    <w:multiLevelType w:val="hybridMultilevel"/>
    <w:tmpl w:val="975C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0325E"/>
    <w:multiLevelType w:val="hybridMultilevel"/>
    <w:tmpl w:val="13D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5570"/>
    <w:multiLevelType w:val="hybridMultilevel"/>
    <w:tmpl w:val="D66A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024A5"/>
    <w:multiLevelType w:val="hybridMultilevel"/>
    <w:tmpl w:val="076E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707AE"/>
    <w:multiLevelType w:val="hybridMultilevel"/>
    <w:tmpl w:val="81865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3701431">
    <w:abstractNumId w:val="11"/>
  </w:num>
  <w:num w:numId="2" w16cid:durableId="529956626">
    <w:abstractNumId w:val="5"/>
  </w:num>
  <w:num w:numId="3" w16cid:durableId="631791838">
    <w:abstractNumId w:val="14"/>
  </w:num>
  <w:num w:numId="4" w16cid:durableId="1415392164">
    <w:abstractNumId w:val="13"/>
  </w:num>
  <w:num w:numId="5" w16cid:durableId="35588674">
    <w:abstractNumId w:val="9"/>
  </w:num>
  <w:num w:numId="6" w16cid:durableId="285894612">
    <w:abstractNumId w:val="1"/>
  </w:num>
  <w:num w:numId="7" w16cid:durableId="1703553130">
    <w:abstractNumId w:val="2"/>
  </w:num>
  <w:num w:numId="8" w16cid:durableId="532813969">
    <w:abstractNumId w:val="4"/>
  </w:num>
  <w:num w:numId="9" w16cid:durableId="1957759458">
    <w:abstractNumId w:val="6"/>
  </w:num>
  <w:num w:numId="10" w16cid:durableId="383067951">
    <w:abstractNumId w:val="0"/>
  </w:num>
  <w:num w:numId="11" w16cid:durableId="1124426328">
    <w:abstractNumId w:val="3"/>
  </w:num>
  <w:num w:numId="12" w16cid:durableId="430900455">
    <w:abstractNumId w:val="10"/>
  </w:num>
  <w:num w:numId="13" w16cid:durableId="1266159848">
    <w:abstractNumId w:val="12"/>
  </w:num>
  <w:num w:numId="14" w16cid:durableId="83187628">
    <w:abstractNumId w:val="7"/>
  </w:num>
  <w:num w:numId="15" w16cid:durableId="2032023968">
    <w:abstractNumId w:val="15"/>
  </w:num>
  <w:num w:numId="16" w16cid:durableId="1427456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2"/>
    <w:rsid w:val="00101CFD"/>
    <w:rsid w:val="00175ABB"/>
    <w:rsid w:val="00226EEE"/>
    <w:rsid w:val="00347751"/>
    <w:rsid w:val="003E3DFB"/>
    <w:rsid w:val="00406F64"/>
    <w:rsid w:val="00457477"/>
    <w:rsid w:val="00566DE2"/>
    <w:rsid w:val="00655B00"/>
    <w:rsid w:val="0074102F"/>
    <w:rsid w:val="00743EE5"/>
    <w:rsid w:val="00747D5A"/>
    <w:rsid w:val="007734ED"/>
    <w:rsid w:val="007B41C2"/>
    <w:rsid w:val="00861EA1"/>
    <w:rsid w:val="00881003"/>
    <w:rsid w:val="008A78BD"/>
    <w:rsid w:val="008B1630"/>
    <w:rsid w:val="008C5432"/>
    <w:rsid w:val="00905BDD"/>
    <w:rsid w:val="00A7039C"/>
    <w:rsid w:val="00B643D0"/>
    <w:rsid w:val="00BA767A"/>
    <w:rsid w:val="00C67FD5"/>
    <w:rsid w:val="00D200B9"/>
    <w:rsid w:val="00D52C98"/>
    <w:rsid w:val="00E0126A"/>
    <w:rsid w:val="00E05EA0"/>
    <w:rsid w:val="00E61661"/>
    <w:rsid w:val="00E669ED"/>
    <w:rsid w:val="00E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41B3"/>
  <w15:chartTrackingRefBased/>
  <w15:docId w15:val="{C95B080B-4A94-495F-A797-D1107F4E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1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4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xt-component-content">
    <w:name w:val="txt-component-content"/>
    <w:basedOn w:val="DefaultParagraphFont"/>
    <w:rsid w:val="00406F64"/>
  </w:style>
  <w:style w:type="paragraph" w:styleId="Header">
    <w:name w:val="header"/>
    <w:basedOn w:val="Normal"/>
    <w:link w:val="HeaderChar"/>
    <w:uiPriority w:val="99"/>
    <w:unhideWhenUsed/>
    <w:rsid w:val="008810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1003"/>
  </w:style>
  <w:style w:type="paragraph" w:styleId="Footer">
    <w:name w:val="footer"/>
    <w:basedOn w:val="Normal"/>
    <w:link w:val="FooterChar"/>
    <w:uiPriority w:val="99"/>
    <w:unhideWhenUsed/>
    <w:rsid w:val="008810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1003"/>
  </w:style>
  <w:style w:type="character" w:styleId="FollowedHyperlink">
    <w:name w:val="FollowedHyperlink"/>
    <w:basedOn w:val="DefaultParagraphFont"/>
    <w:uiPriority w:val="99"/>
    <w:semiHidden/>
    <w:unhideWhenUsed/>
    <w:rsid w:val="00E6166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C543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ntaineers.coassemble.com/" TargetMode="External"/><Relationship Id="rId13" Type="http://schemas.openxmlformats.org/officeDocument/2006/relationships/hyperlink" Target="https://mountaineers.coassemble.com/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mountaineers.coassemble.com/" TargetMode="External"/><Relationship Id="rId12" Type="http://schemas.openxmlformats.org/officeDocument/2006/relationships/hyperlink" Target="https://mountaineers.coassemble.com/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untaineers.coassemble.com/preview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https://mountaineers.coassemble.com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mountaineers.coassemble.com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Mike Kretzler</cp:lastModifiedBy>
  <cp:revision>9</cp:revision>
  <dcterms:created xsi:type="dcterms:W3CDTF">2023-04-06T01:25:00Z</dcterms:created>
  <dcterms:modified xsi:type="dcterms:W3CDTF">2024-04-01T17:44:00Z</dcterms:modified>
</cp:coreProperties>
</file>